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59" w:lineRule="auto"/>
        <w:ind w:left="0"/>
        <w:jc w:val="center"/>
      </w:pPr>
      <w:r>
        <w:rPr>
          <w:rFonts w:ascii="Noto Sans Devanagari" w:hAnsi="Noto Sans Devanagari" w:eastAsia="Noto Sans Devanagari"/>
          <w:b/>
          <w:i w:val="0"/>
          <w:sz w:val="28"/>
        </w:rPr>
        <w:t>नेपाल राष्ट्र बैंक</w:t>
      </w:r>
    </w:p>
    <w:p>
      <w:pPr>
        <w:spacing w:after="40" w:before="0" w:line="259" w:lineRule="auto"/>
        <w:ind w:left="0"/>
        <w:jc w:val="center"/>
      </w:pPr>
      <w:r>
        <w:rPr>
          <w:rFonts w:ascii="Arial" w:hAnsi="Arial" w:eastAsia="Arial"/>
          <w:b/>
          <w:i w:val="0"/>
          <w:sz w:val="24"/>
        </w:rPr>
        <w:t>Nepal Rastra Bank</w:t>
      </w:r>
    </w:p>
    <w:p>
      <w:pPr>
        <w:spacing w:after="60" w:before="0" w:line="259" w:lineRule="auto"/>
        <w:ind w:left="0"/>
        <w:jc w:val="center"/>
      </w:pPr>
      <w:r>
        <w:rPr>
          <w:rFonts w:ascii="Noto Sans Devanagari" w:hAnsi="Noto Sans Devanagari" w:eastAsia="Noto Sans Devanagari"/>
          <w:b/>
          <w:i w:val="0"/>
          <w:sz w:val="23"/>
        </w:rPr>
        <w:t>विदेशी विनिमय (नियमित गर्ने) ऐन, २०१९ को प्रयोजनको लागि जारी गरिएका सार्वजनिक सूचनाहरु</w:t>
      </w:r>
    </w:p>
    <w:p>
      <w:pPr>
        <w:spacing w:after="140" w:before="0" w:line="259" w:lineRule="auto"/>
        <w:ind w:left="0"/>
        <w:jc w:val="center"/>
      </w:pPr>
      <w:r>
        <w:rPr>
          <w:rFonts w:ascii="Arial" w:hAnsi="Arial" w:eastAsia="Arial"/>
          <w:b/>
          <w:i w:val="0"/>
          <w:sz w:val="22"/>
        </w:rPr>
        <w:t>Public Notices Issued for the Purposes of the Foreign Exchange (Regulation) Act, 2019</w:t>
      </w:r>
    </w:p>
    <w:p>
      <w:pPr>
        <w:spacing w:after="20" w:before="0" w:line="259" w:lineRule="auto"/>
        <w:ind w:left="0"/>
        <w:jc w:val="center"/>
      </w:pPr>
      <w:r>
        <w:rPr>
          <w:rFonts w:ascii="Noto Sans Devanagari" w:hAnsi="Noto Sans Devanagari" w:eastAsia="Noto Sans Devanagari"/>
          <w:b/>
          <w:i w:val="0"/>
          <w:sz w:val="22"/>
        </w:rPr>
        <w:t>(१)</w:t>
      </w:r>
    </w:p>
    <w:p>
      <w:pPr>
        <w:spacing w:after="80" w:before="0" w:line="259" w:lineRule="auto"/>
        <w:ind w:left="0"/>
        <w:jc w:val="center"/>
      </w:pPr>
      <w:r>
        <w:rPr>
          <w:rFonts w:ascii="Noto Sans Devanagari" w:hAnsi="Noto Sans Devanagari" w:eastAsia="Noto Sans Devanagari"/>
          <w:b/>
          <w:i w:val="0"/>
          <w:sz w:val="24"/>
        </w:rPr>
        <w:t>नेपाली तथा विदेशी नागरिकले आफूसँग भएको विदेशी विनिमयको विवरण बुझाउने सम्बन्धी सूचना</w:t>
      </w:r>
    </w:p>
    <w:p>
      <w:pPr>
        <w:spacing w:after="20" w:before="0" w:line="259" w:lineRule="auto"/>
        <w:ind w:left="0"/>
        <w:jc w:val="center"/>
      </w:pPr>
      <w:r>
        <w:rPr>
          <w:rFonts w:ascii="Arial" w:hAnsi="Arial" w:eastAsia="Arial"/>
          <w:b/>
          <w:i w:val="0"/>
          <w:sz w:val="21"/>
        </w:rPr>
        <w:t>Public Notice No. 1</w:t>
      </w:r>
    </w:p>
    <w:p>
      <w:pPr>
        <w:spacing w:after="140" w:before="0" w:line="259" w:lineRule="auto"/>
        <w:ind w:left="0"/>
        <w:jc w:val="center"/>
      </w:pPr>
      <w:r>
        <w:rPr>
          <w:rFonts w:ascii="Arial" w:hAnsi="Arial" w:eastAsia="Arial"/>
          <w:b/>
          <w:i w:val="0"/>
          <w:sz w:val="23"/>
        </w:rPr>
        <w:t>Notice Regarding Submission by Nepali and Foreign Citizens of Particulars of Foreign Exchange Held by Them</w:t>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i w:val="0"/>
          <w:sz w:val="22"/>
        </w:rPr>
        <w:t>नेपाल गजेट</w:t>
      </w:r>
    </w:p>
    <w:p>
      <w:pPr>
        <w:spacing w:after="40" w:before="0" w:line="259" w:lineRule="auto"/>
        <w:ind w:left="0"/>
        <w:jc w:val="center"/>
      </w:pPr>
      <w:r>
        <w:rPr>
          <w:rFonts w:ascii="Noto Sans Devanagari" w:hAnsi="Noto Sans Devanagari" w:eastAsia="Noto Sans Devanagari"/>
          <w:b/>
          <w:i w:val="0"/>
          <w:sz w:val="21"/>
        </w:rPr>
        <w:t>भाग ३</w:t>
      </w:r>
    </w:p>
    <w:p>
      <w:pPr>
        <w:spacing w:after="40" w:before="0" w:line="259" w:lineRule="auto"/>
        <w:ind w:left="0"/>
        <w:jc w:val="center"/>
      </w:pPr>
      <w:r>
        <w:rPr>
          <w:rFonts w:ascii="Noto Sans Devanagari" w:hAnsi="Noto Sans Devanagari" w:eastAsia="Noto Sans Devanagari"/>
          <w:b/>
          <w:i w:val="0"/>
          <w:sz w:val="21"/>
        </w:rPr>
        <w:t>श्री ५ को सरकारद्वारा प्रकाशित</w:t>
      </w:r>
    </w:p>
    <w:p>
      <w:pPr>
        <w:spacing w:after="40" w:before="0" w:line="259" w:lineRule="auto"/>
        <w:ind w:left="0"/>
        <w:jc w:val="center"/>
      </w:pPr>
      <w:r>
        <w:rPr>
          <w:rFonts w:ascii="Noto Sans Devanagari" w:hAnsi="Noto Sans Devanagari" w:eastAsia="Noto Sans Devanagari"/>
          <w:b w:val="0"/>
          <w:i w:val="0"/>
          <w:sz w:val="20"/>
        </w:rPr>
        <w:t>(खण्ड १३) काठमाण्डौ, चैत्र १७ गते २०२० साल (संख्या ५०)</w:t>
      </w:r>
    </w:p>
    <w:p>
      <w:pPr>
        <w:spacing w:after="40" w:before="0" w:line="259" w:lineRule="auto"/>
        <w:ind w:left="0"/>
        <w:jc w:val="center"/>
      </w:pPr>
      <w:r>
        <w:rPr>
          <w:rFonts w:ascii="Noto Sans Devanagari" w:hAnsi="Noto Sans Devanagari" w:eastAsia="Noto Sans Devanagari"/>
          <w:b/>
          <w:i w:val="0"/>
          <w:sz w:val="21"/>
        </w:rPr>
        <w:t>श्री ५ को सरकार</w:t>
      </w:r>
    </w:p>
    <w:p>
      <w:pPr>
        <w:spacing w:after="40" w:before="0" w:line="259" w:lineRule="auto"/>
        <w:ind w:left="0"/>
        <w:jc w:val="center"/>
      </w:pPr>
      <w:r>
        <w:rPr>
          <w:rFonts w:ascii="Noto Sans Devanagari" w:hAnsi="Noto Sans Devanagari" w:eastAsia="Noto Sans Devanagari"/>
          <w:b/>
          <w:i w:val="0"/>
          <w:sz w:val="20"/>
        </w:rPr>
        <w:t>अर्थ मन्त्रालयको</w:t>
      </w:r>
    </w:p>
    <w:p>
      <w:pPr>
        <w:spacing w:after="40" w:before="0" w:line="259" w:lineRule="auto"/>
        <w:ind w:left="0"/>
        <w:jc w:val="center"/>
      </w:pPr>
      <w:r>
        <w:rPr>
          <w:rFonts w:ascii="Noto Sans Devanagari" w:hAnsi="Noto Sans Devanagari" w:eastAsia="Noto Sans Devanagari"/>
          <w:b/>
          <w:i w:val="0"/>
          <w:sz w:val="20"/>
        </w:rPr>
        <w:t>सूचना</w:t>
      </w:r>
    </w:p>
    <w:p>
      <w:pPr>
        <w:spacing w:after="60" w:before="0" w:line="259" w:lineRule="auto"/>
        <w:ind w:left="0"/>
        <w:jc w:val="both"/>
      </w:pPr>
      <w:r>
        <w:rPr>
          <w:rFonts w:ascii="Noto Sans Devanagari" w:hAnsi="Noto Sans Devanagari" w:eastAsia="Noto Sans Devanagari"/>
          <w:b w:val="0"/>
          <w:i w:val="0"/>
          <w:sz w:val="20"/>
        </w:rPr>
        <w:t>विदेशी विनिमय नियमित गर्ने ऐन, २०१९ को दफा ११ ले दिएको अधिकार प्रयोग गरी श्री ५ को सरकारले निम्न लिखित आदेश जारी गरेको छ ।</w:t>
      </w:r>
    </w:p>
    <w:p>
      <w:pPr>
        <w:spacing w:after="60" w:before="0" w:line="259" w:lineRule="auto"/>
        <w:ind w:left="0"/>
        <w:jc w:val="both"/>
      </w:pPr>
      <w:r>
        <w:rPr>
          <w:rFonts w:ascii="Noto Sans Devanagari" w:hAnsi="Noto Sans Devanagari" w:eastAsia="Noto Sans Devanagari"/>
          <w:b w:val="0"/>
          <w:i w:val="0"/>
          <w:sz w:val="20"/>
        </w:rPr>
        <w:t>नेपालमा वा विदेशमा भा.रु.बाहेक अन्य विदेशी विनिमय राखेका (०२०।४।२२ र मिति २०२०।१०।२७ को नेपाल गजेट भाग ३ मा प्रकाशित) तोकिएका क्षेत्रहरूमा बसोबास गरेका सबै नेपाली नागरिकहरू तथा उक्त क्षेत्रहरूमा बसोबास गरी नाफा गर्ने उद्देश्यले कुनै व्यापार गरिरहेका विदेशीहरूले समेत निजहरूसँग भएको विदेशी विनिमयको देहाय वमोजिमको विवरण यो सूचना प्रकाशित भएको मितिले ४ महिनाभित्र नेपाल राष्ट्र बैंक केन्द्रीय अफिस काठमाण्डौमा दिन आदेश जारी गरेको छु ।</w:t>
      </w:r>
    </w:p>
    <w:p>
      <w:pPr>
        <w:spacing w:after="40" w:before="0" w:line="259" w:lineRule="auto"/>
        <w:ind w:left="0"/>
        <w:jc w:val="both"/>
      </w:pPr>
      <w:r>
        <w:rPr>
          <w:rFonts w:ascii="Noto Sans Devanagari" w:hAnsi="Noto Sans Devanagari" w:eastAsia="Noto Sans Devanagari"/>
          <w:b w:val="0"/>
          <w:i w:val="0"/>
          <w:sz w:val="20"/>
        </w:rPr>
        <w:t>१. विदेशी विनिमयको धनीको पूरा नाम ः–</w:t>
      </w:r>
    </w:p>
    <w:p>
      <w:pPr>
        <w:spacing w:after="40" w:before="0" w:line="259" w:lineRule="auto"/>
        <w:ind w:left="0"/>
        <w:jc w:val="both"/>
      </w:pPr>
      <w:r>
        <w:rPr>
          <w:rFonts w:ascii="Noto Sans Devanagari" w:hAnsi="Noto Sans Devanagari" w:eastAsia="Noto Sans Devanagari"/>
          <w:b w:val="0"/>
          <w:i w:val="0"/>
          <w:sz w:val="20"/>
        </w:rPr>
        <w:t>२. ऐ ऐ को पूरा ठेगाना ः–</w:t>
      </w:r>
    </w:p>
    <w:p>
      <w:pPr>
        <w:spacing w:after="40" w:before="0" w:line="259" w:lineRule="auto"/>
        <w:ind w:left="0"/>
        <w:jc w:val="both"/>
      </w:pPr>
      <w:r>
        <w:rPr>
          <w:rFonts w:ascii="Noto Sans Devanagari" w:hAnsi="Noto Sans Devanagari" w:eastAsia="Noto Sans Devanagari"/>
          <w:b w:val="0"/>
          <w:i w:val="0"/>
          <w:sz w:val="20"/>
        </w:rPr>
        <w:t>३. निजसँग रहेको विदेशी विनिमयको मौज्दातः–</w:t>
      </w:r>
    </w:p>
    <w:p>
      <w:pPr>
        <w:spacing w:after="40" w:before="0" w:line="259" w:lineRule="auto"/>
        <w:ind w:left="0"/>
        <w:jc w:val="both"/>
      </w:pPr>
      <w:r>
        <w:rPr>
          <w:rFonts w:ascii="Noto Sans Devanagari" w:hAnsi="Noto Sans Devanagari" w:eastAsia="Noto Sans Devanagari"/>
          <w:b w:val="0"/>
          <w:i w:val="0"/>
          <w:sz w:val="20"/>
        </w:rPr>
        <w:t>४. विदेशी विनिमय कुन रुप (Form) मा राखिएको छ ः–</w:t>
      </w:r>
    </w:p>
    <w:p>
      <w:pPr>
        <w:spacing w:after="40" w:before="0" w:line="259" w:lineRule="auto"/>
        <w:ind w:left="0"/>
        <w:jc w:val="both"/>
      </w:pPr>
      <w:r>
        <w:rPr>
          <w:rFonts w:ascii="Noto Sans Devanagari" w:hAnsi="Noto Sans Devanagari" w:eastAsia="Noto Sans Devanagari"/>
          <w:b w:val="0"/>
          <w:i w:val="0"/>
          <w:sz w:val="20"/>
        </w:rPr>
        <w:t>५. विदेशी विनिमय बैंक मौज्दातको रुपमा राखिएको भए हिसाव राख्ने बैंकको नाम र ठेगानाः–</w:t>
      </w:r>
    </w:p>
    <w:p>
      <w:pPr>
        <w:spacing w:after="40" w:before="0" w:line="259" w:lineRule="auto"/>
        <w:ind w:left="0"/>
        <w:jc w:val="both"/>
      </w:pPr>
      <w:r>
        <w:rPr>
          <w:rFonts w:ascii="Noto Sans Devanagari" w:hAnsi="Noto Sans Devanagari" w:eastAsia="Noto Sans Devanagari"/>
          <w:b w:val="0"/>
          <w:i w:val="0"/>
          <w:sz w:val="20"/>
        </w:rPr>
        <w:t>६. विदेशी विनिमय विदेशी सेक्यूरिटीको रुपमा राखेको भए देहाय वमोजिमको विवरण दिनु पर्नेछ ः–</w:t>
      </w:r>
    </w:p>
    <w:p>
      <w:pPr>
        <w:spacing w:after="40" w:before="0" w:line="259" w:lineRule="auto"/>
        <w:ind w:left="255"/>
        <w:jc w:val="both"/>
      </w:pPr>
      <w:r>
        <w:rPr>
          <w:rFonts w:ascii="Noto Sans Devanagari" w:hAnsi="Noto Sans Devanagari" w:eastAsia="Noto Sans Devanagari"/>
          <w:b w:val="0"/>
          <w:i w:val="0"/>
          <w:sz w:val="20"/>
        </w:rPr>
        <w:t>(क) धनीको पूरा नाम र ठेगानाः–</w:t>
      </w:r>
    </w:p>
    <w:p>
      <w:pPr>
        <w:spacing w:after="40" w:before="0" w:line="259" w:lineRule="auto"/>
        <w:ind w:left="255"/>
        <w:jc w:val="both"/>
      </w:pPr>
      <w:r>
        <w:rPr>
          <w:rFonts w:ascii="Noto Sans Devanagari" w:hAnsi="Noto Sans Devanagari" w:eastAsia="Noto Sans Devanagari"/>
          <w:b w:val="0"/>
          <w:i w:val="0"/>
          <w:sz w:val="20"/>
        </w:rPr>
        <w:t>(ख) सेक्यूरिटीको पूर्ण विवरण जस्तै ः व्यार–वण्ड, रजिष्टर्ड अथवा इन्स्क्राइब्ड स्टक इत्यादी के हो ?</w:t>
      </w:r>
    </w:p>
    <w:p>
      <w:pPr>
        <w:spacing w:after="40" w:before="0" w:line="259" w:lineRule="auto"/>
        <w:ind w:left="255"/>
        <w:jc w:val="both"/>
      </w:pPr>
      <w:r>
        <w:rPr>
          <w:rFonts w:ascii="Noto Sans Devanagari" w:hAnsi="Noto Sans Devanagari" w:eastAsia="Noto Sans Devanagari"/>
          <w:b w:val="0"/>
          <w:i w:val="0"/>
          <w:sz w:val="20"/>
        </w:rPr>
        <w:t>(ग) सेक्यूरिटीको मूल (Nominal) रकम ः–</w:t>
      </w:r>
    </w:p>
    <w:p>
      <w:pPr>
        <w:spacing w:after="40" w:before="0" w:line="259" w:lineRule="auto"/>
        <w:ind w:left="255"/>
        <w:jc w:val="both"/>
      </w:pPr>
      <w:r>
        <w:rPr>
          <w:rFonts w:ascii="Noto Sans Devanagari" w:hAnsi="Noto Sans Devanagari" w:eastAsia="Noto Sans Devanagari"/>
          <w:b w:val="0"/>
          <w:i w:val="0"/>
          <w:sz w:val="20"/>
        </w:rPr>
        <w:t>(घ) सेक्यूरिटी मुक्त छ अथवा प्रतिवन्धित ? प्रतिबन्धित भए प्रतिबन्धको पूर्ण विवरण दिनु पर्छ र सो सेक्यूरिटीको धितोमा कुनै ऋण लिएको भए कुन मुद्रामा सो ऋण लिएको र कुन व्यक्ति वा संस्थाबाट लिएको हो नाम र ठेगाना सहित विवरण खोल्नु पर्दछ ः–</w:t>
      </w:r>
    </w:p>
    <w:p>
      <w:pPr>
        <w:spacing w:after="40" w:before="0" w:line="259" w:lineRule="auto"/>
        <w:ind w:left="255"/>
        <w:jc w:val="both"/>
      </w:pPr>
      <w:r>
        <w:rPr>
          <w:rFonts w:ascii="Noto Sans Devanagari" w:hAnsi="Noto Sans Devanagari" w:eastAsia="Noto Sans Devanagari"/>
          <w:b w:val="0"/>
          <w:i w:val="0"/>
          <w:sz w:val="20"/>
        </w:rPr>
        <w:t>(ङ) कुन स्थानमा कुन व्यक्ति वा संस्थासंग सो सेक्यूरिटी जम्मा गरी राखिएको छ सोको नाम, ठेगाना ः–</w:t>
      </w:r>
    </w:p>
    <w:p>
      <w:pPr>
        <w:spacing w:after="40" w:before="0" w:line="259" w:lineRule="auto"/>
        <w:ind w:left="255"/>
        <w:jc w:val="both"/>
      </w:pPr>
      <w:r>
        <w:rPr>
          <w:rFonts w:ascii="Noto Sans Devanagari" w:hAnsi="Noto Sans Devanagari" w:eastAsia="Noto Sans Devanagari"/>
          <w:b w:val="0"/>
          <w:i w:val="0"/>
          <w:sz w:val="20"/>
        </w:rPr>
        <w:t>(च) कुन व्यक्तिको नाममा सो सेक्यूरिटी राखिएको छ ? निजको पूरा नाम र ठेगाना (यदि यो विवरण पेश गर्ने व्यक्ति वाहेक अन्य व्यक्तिको नाममा रहेको भए) विदेशी विनिमय आर्जन गर्ने अचल सम्पत्तिको हकमा देहाय बमोजिमको विवरण दिनुपर्ने छ ः–</w:t>
      </w:r>
    </w:p>
    <w:p>
      <w:pPr>
        <w:spacing w:after="40" w:before="0" w:line="259" w:lineRule="auto"/>
        <w:ind w:left="510"/>
        <w:jc w:val="both"/>
      </w:pPr>
      <w:r>
        <w:rPr>
          <w:rFonts w:ascii="Noto Sans Devanagari" w:hAnsi="Noto Sans Devanagari" w:eastAsia="Noto Sans Devanagari"/>
          <w:b w:val="0"/>
          <w:i w:val="0"/>
          <w:sz w:val="20"/>
        </w:rPr>
        <w:t>(क) यस प्रकारको अचल सम्पत्ति भएको स्थान र सम्पत्तिको रुपः–</w:t>
      </w:r>
    </w:p>
    <w:p>
      <w:pPr>
        <w:spacing w:after="40" w:before="0" w:line="259" w:lineRule="auto"/>
        <w:ind w:left="510"/>
        <w:jc w:val="both"/>
      </w:pPr>
      <w:r>
        <w:rPr>
          <w:rFonts w:ascii="Noto Sans Devanagari" w:hAnsi="Noto Sans Devanagari" w:eastAsia="Noto Sans Devanagari"/>
          <w:b w:val="0"/>
          <w:i w:val="0"/>
          <w:sz w:val="20"/>
        </w:rPr>
        <w:t>(ख) उक्त सम्पत्ति रहेको स्थानको कर अधिकारीद्वारा मूल्यांकन गरिएको मूल्य ः–</w:t>
      </w:r>
    </w:p>
    <w:p>
      <w:pPr>
        <w:spacing w:after="40" w:before="0" w:line="259" w:lineRule="auto"/>
        <w:ind w:left="510"/>
        <w:jc w:val="both"/>
      </w:pPr>
      <w:r>
        <w:rPr>
          <w:rFonts w:ascii="Noto Sans Devanagari" w:hAnsi="Noto Sans Devanagari" w:eastAsia="Noto Sans Devanagari"/>
          <w:b w:val="0"/>
          <w:i w:val="0"/>
          <w:sz w:val="20"/>
        </w:rPr>
        <w:t>(ग) त्यस अचल सम्पत्तिबाट हुने वार्षिक सरदर आम्दानीः–</w:t>
      </w:r>
    </w:p>
    <w:p>
      <w:pPr>
        <w:keepNext/>
        <w:spacing w:after="40" w:before="80" w:line="259" w:lineRule="auto"/>
        <w:ind w:left="0"/>
        <w:jc w:val="left"/>
      </w:pPr>
      <w:r>
        <w:rPr>
          <w:rFonts w:ascii="Noto Sans Devanagari" w:hAnsi="Noto Sans Devanagari" w:eastAsia="Noto Sans Devanagari"/>
          <w:b/>
          <w:i w:val="0"/>
          <w:sz w:val="20"/>
        </w:rPr>
        <w:t>द्रष्टव्य ः</w:t>
      </w:r>
    </w:p>
    <w:p>
      <w:pPr>
        <w:spacing w:after="60" w:before="0" w:line="259" w:lineRule="auto"/>
        <w:ind w:left="0"/>
        <w:jc w:val="both"/>
      </w:pPr>
      <w:r>
        <w:rPr>
          <w:rFonts w:ascii="Noto Sans Devanagari" w:hAnsi="Noto Sans Devanagari" w:eastAsia="Noto Sans Devanagari"/>
          <w:b w:val="0"/>
          <w:i w:val="0"/>
          <w:sz w:val="20"/>
        </w:rPr>
        <w:t>विदेशी विनिमय भन्नाले विदेशी मुद्रा सम्झनुपर्दछ र यो शब्दले विदेशी मुद्रामा भुक्तानी हुने वा हुनसक्ने सबै किसिमको डिपोजिट क्रेडिट र मौज्दात विदेशी सेक्युरिटि विदेशी शेयर र नेपाली मुद्रामा लेखिएको वा निकालिएको (ड्रन) तर विदेशी मुद्रामा भुक्तानी हुने वा हुनसक्ने जुनसुकै ड्राफ्ट ट्राभलर्स चेक प्रतीतपत्र (Letter of Credit) र बिल अफ एक्सचेञ्जलाई समेत जनाउँछ ।</w:t>
      </w:r>
    </w:p>
    <w:p>
      <w:pPr>
        <w:spacing w:after="40" w:before="0" w:line="259" w:lineRule="auto"/>
        <w:ind w:left="0"/>
        <w:jc w:val="left"/>
      </w:pPr>
      <w:r>
        <w:rPr>
          <w:rFonts w:ascii="Noto Sans Devanagari" w:hAnsi="Noto Sans Devanagari" w:eastAsia="Noto Sans Devanagari"/>
          <w:b w:val="0"/>
          <w:i w:val="0"/>
          <w:sz w:val="20"/>
        </w:rPr>
        <w:t>आज्ञाले–</w:t>
      </w:r>
    </w:p>
    <w:p>
      <w:pPr>
        <w:spacing w:after="40" w:before="0" w:line="259" w:lineRule="auto"/>
        <w:ind w:left="0"/>
        <w:jc w:val="left"/>
      </w:pPr>
      <w:r>
        <w:rPr>
          <w:rFonts w:ascii="Noto Sans Devanagari" w:hAnsi="Noto Sans Devanagari" w:eastAsia="Noto Sans Devanagari"/>
          <w:b w:val="0"/>
          <w:i w:val="0"/>
          <w:sz w:val="20"/>
        </w:rPr>
        <w:t>(डा. यादवप्रसाद पन्त)</w:t>
      </w:r>
    </w:p>
    <w:p>
      <w:pPr>
        <w:spacing w:after="40" w:before="0" w:line="259" w:lineRule="auto"/>
        <w:ind w:left="0"/>
        <w:jc w:val="left"/>
      </w:pPr>
      <w:r>
        <w:rPr>
          <w:rFonts w:ascii="Noto Sans Devanagari" w:hAnsi="Noto Sans Devanagari" w:eastAsia="Noto Sans Devanagari"/>
          <w:b w:val="0"/>
          <w:i w:val="0"/>
          <w:sz w:val="20"/>
        </w:rPr>
        <w:t>श्री ५ को सरकारको सचिव</w:t>
      </w:r>
    </w:p>
    <w:p>
      <w:pPr>
        <w:keepNext/>
        <w:spacing w:after="40" w:before="100" w:line="259" w:lineRule="auto"/>
        <w:ind w:left="0"/>
        <w:jc w:val="left"/>
      </w:pPr>
      <w:r>
        <w:rPr>
          <w:rFonts w:ascii="Arial" w:hAnsi="Arial" w:eastAsia="Arial"/>
          <w:b/>
          <w:i w:val="0"/>
          <w:sz w:val="20"/>
        </w:rPr>
        <w:t>English Translation</w:t>
      </w:r>
    </w:p>
    <w:p>
      <w:pPr>
        <w:spacing w:after="40" w:before="0" w:line="247" w:lineRule="auto"/>
        <w:ind w:left="0"/>
        <w:jc w:val="center"/>
      </w:pPr>
      <w:r>
        <w:rPr>
          <w:rFonts w:ascii="Arial" w:hAnsi="Arial" w:eastAsia="Arial"/>
          <w:b/>
          <w:i w:val="0"/>
          <w:sz w:val="19"/>
        </w:rPr>
        <w:t>Nepal Gazette</w:t>
      </w:r>
    </w:p>
    <w:p>
      <w:pPr>
        <w:spacing w:after="40" w:before="0" w:line="247" w:lineRule="auto"/>
        <w:ind w:left="0"/>
        <w:jc w:val="center"/>
      </w:pPr>
      <w:r>
        <w:rPr>
          <w:rFonts w:ascii="Arial" w:hAnsi="Arial" w:eastAsia="Arial"/>
          <w:b/>
          <w:i w:val="0"/>
          <w:sz w:val="19"/>
        </w:rPr>
        <w:t>Part 3</w:t>
      </w:r>
    </w:p>
    <w:p>
      <w:pPr>
        <w:spacing w:after="40" w:before="0" w:line="247" w:lineRule="auto"/>
        <w:ind w:left="0"/>
        <w:jc w:val="center"/>
      </w:pPr>
      <w:r>
        <w:rPr>
          <w:rFonts w:ascii="Arial" w:hAnsi="Arial" w:eastAsia="Arial"/>
          <w:b/>
          <w:i w:val="0"/>
          <w:sz w:val="19"/>
        </w:rPr>
        <w:t>Published by His Majesty’s Government</w:t>
      </w:r>
    </w:p>
    <w:p>
      <w:pPr>
        <w:spacing w:after="40" w:before="0" w:line="247" w:lineRule="auto"/>
        <w:ind w:left="0"/>
        <w:jc w:val="center"/>
      </w:pPr>
      <w:r>
        <w:rPr>
          <w:rFonts w:ascii="Arial" w:hAnsi="Arial" w:eastAsia="Arial"/>
          <w:b w:val="0"/>
          <w:i w:val="0"/>
          <w:sz w:val="19"/>
        </w:rPr>
        <w:t>(Volume 13) Kathmandu, Chaitra 17, 2020 B.S. (No. 50)</w:t>
      </w:r>
    </w:p>
    <w:p>
      <w:pPr>
        <w:spacing w:after="40" w:before="0" w:line="247" w:lineRule="auto"/>
        <w:ind w:left="0"/>
        <w:jc w:val="center"/>
      </w:pPr>
      <w:r>
        <w:rPr>
          <w:rFonts w:ascii="Arial" w:hAnsi="Arial" w:eastAsia="Arial"/>
          <w:b/>
          <w:i w:val="0"/>
          <w:sz w:val="19"/>
        </w:rPr>
        <w:t>His Majesty’s Government</w:t>
      </w:r>
    </w:p>
    <w:p>
      <w:pPr>
        <w:spacing w:after="40" w:before="0" w:line="247" w:lineRule="auto"/>
        <w:ind w:left="0"/>
        <w:jc w:val="center"/>
      </w:pPr>
      <w:r>
        <w:rPr>
          <w:rFonts w:ascii="Arial" w:hAnsi="Arial" w:eastAsia="Arial"/>
          <w:b/>
          <w:i w:val="0"/>
          <w:sz w:val="19"/>
        </w:rPr>
        <w:t>Ministry of Finance</w:t>
      </w:r>
    </w:p>
    <w:p>
      <w:pPr>
        <w:spacing w:after="40" w:before="0" w:line="247" w:lineRule="auto"/>
        <w:ind w:left="0"/>
        <w:jc w:val="center"/>
      </w:pPr>
      <w:r>
        <w:rPr>
          <w:rFonts w:ascii="Arial" w:hAnsi="Arial" w:eastAsia="Arial"/>
          <w:b/>
          <w:i w:val="0"/>
          <w:sz w:val="19"/>
        </w:rPr>
        <w:t>Notice</w:t>
      </w:r>
    </w:p>
    <w:p>
      <w:pPr>
        <w:spacing w:after="40" w:before="0" w:line="247" w:lineRule="auto"/>
        <w:ind w:left="0"/>
        <w:jc w:val="both"/>
      </w:pPr>
      <w:r>
        <w:rPr>
          <w:rFonts w:ascii="Arial" w:hAnsi="Arial" w:eastAsia="Arial"/>
          <w:b w:val="0"/>
          <w:i w:val="0"/>
          <w:sz w:val="19"/>
        </w:rPr>
        <w:t>In exercise of the authority conferred by Section 11 of the Foreign Exchange (Regulation) Act, 2019, His Majesty’s Government has issued the following order.</w:t>
      </w:r>
    </w:p>
    <w:p>
      <w:pPr>
        <w:spacing w:after="40" w:before="0" w:line="247" w:lineRule="auto"/>
        <w:ind w:left="0"/>
        <w:jc w:val="both"/>
      </w:pPr>
      <w:r>
        <w:rPr>
          <w:rFonts w:ascii="Arial" w:hAnsi="Arial" w:eastAsia="Arial"/>
          <w:b w:val="0"/>
          <w:i w:val="0"/>
          <w:sz w:val="19"/>
        </w:rPr>
        <w:t>All Nepali citizens residing in the specified areas (published in Nepal Gazette Part 3 dated 020/4/22 and 2020/10/27) who hold, in Nepal or abroad, foreign exchange other than Indian Rupees, and foreigners residing in the said areas and carrying on any trade with the object of making profit, are hereby ordered to submit to the Central Office of Nepal Rastra Bank, Kathmandu, within four months from the date of publication of this Notice, the following particulars of the foreign exchange held by them:</w:t>
      </w:r>
    </w:p>
    <w:p>
      <w:pPr>
        <w:spacing w:after="40" w:before="0" w:line="247" w:lineRule="auto"/>
        <w:ind w:left="0"/>
        <w:jc w:val="both"/>
      </w:pPr>
      <w:r>
        <w:rPr>
          <w:rFonts w:ascii="Arial" w:hAnsi="Arial" w:eastAsia="Arial"/>
          <w:b w:val="0"/>
          <w:i w:val="0"/>
          <w:sz w:val="19"/>
        </w:rPr>
        <w:t>1. Full name of the owner of the foreign exchange:</w:t>
      </w:r>
    </w:p>
    <w:p>
      <w:pPr>
        <w:spacing w:after="40" w:before="0" w:line="247" w:lineRule="auto"/>
        <w:ind w:left="0"/>
        <w:jc w:val="both"/>
      </w:pPr>
      <w:r>
        <w:rPr>
          <w:rFonts w:ascii="Arial" w:hAnsi="Arial" w:eastAsia="Arial"/>
          <w:b w:val="0"/>
          <w:i w:val="0"/>
          <w:sz w:val="19"/>
        </w:rPr>
        <w:t>2. Full address of the same:</w:t>
      </w:r>
    </w:p>
    <w:p>
      <w:pPr>
        <w:spacing w:after="40" w:before="0" w:line="247" w:lineRule="auto"/>
        <w:ind w:left="0"/>
        <w:jc w:val="both"/>
      </w:pPr>
      <w:r>
        <w:rPr>
          <w:rFonts w:ascii="Arial" w:hAnsi="Arial" w:eastAsia="Arial"/>
          <w:b w:val="0"/>
          <w:i w:val="0"/>
          <w:sz w:val="19"/>
        </w:rPr>
        <w:t>3. Balance of foreign exchange held by him/her:</w:t>
      </w:r>
    </w:p>
    <w:p>
      <w:pPr>
        <w:spacing w:after="40" w:before="0" w:line="247" w:lineRule="auto"/>
        <w:ind w:left="0"/>
        <w:jc w:val="both"/>
      </w:pPr>
      <w:r>
        <w:rPr>
          <w:rFonts w:ascii="Arial" w:hAnsi="Arial" w:eastAsia="Arial"/>
          <w:b w:val="0"/>
          <w:i w:val="0"/>
          <w:sz w:val="19"/>
        </w:rPr>
        <w:t>4. Form in which the foreign exchange is held:</w:t>
      </w:r>
    </w:p>
    <w:p>
      <w:pPr>
        <w:spacing w:after="40" w:before="0" w:line="247" w:lineRule="auto"/>
        <w:ind w:left="0"/>
        <w:jc w:val="both"/>
      </w:pPr>
      <w:r>
        <w:rPr>
          <w:rFonts w:ascii="Arial" w:hAnsi="Arial" w:eastAsia="Arial"/>
          <w:b w:val="0"/>
          <w:i w:val="0"/>
          <w:sz w:val="19"/>
        </w:rPr>
        <w:t>5. Where the foreign exchange is held as a bank balance, the name and address of the bank maintaining the account:</w:t>
      </w:r>
    </w:p>
    <w:p>
      <w:pPr>
        <w:spacing w:after="40" w:before="0" w:line="247" w:lineRule="auto"/>
        <w:ind w:left="0"/>
        <w:jc w:val="both"/>
      </w:pPr>
      <w:r>
        <w:rPr>
          <w:rFonts w:ascii="Arial" w:hAnsi="Arial" w:eastAsia="Arial"/>
          <w:b w:val="0"/>
          <w:i w:val="0"/>
          <w:sz w:val="19"/>
        </w:rPr>
        <w:t>6. Where the foreign exchange is held in the form of foreign securities, the following particulars shall be furnished:</w:t>
      </w:r>
    </w:p>
    <w:p>
      <w:pPr>
        <w:spacing w:after="40" w:before="0" w:line="247" w:lineRule="auto"/>
        <w:ind w:left="255"/>
        <w:jc w:val="both"/>
      </w:pPr>
      <w:r>
        <w:rPr>
          <w:rFonts w:ascii="Arial" w:hAnsi="Arial" w:eastAsia="Arial"/>
          <w:b w:val="0"/>
          <w:i w:val="0"/>
          <w:sz w:val="19"/>
        </w:rPr>
        <w:t>(a) Full name and address of the owner:</w:t>
      </w:r>
    </w:p>
    <w:p>
      <w:pPr>
        <w:spacing w:after="40" w:before="0" w:line="247" w:lineRule="auto"/>
        <w:ind w:left="255"/>
        <w:jc w:val="both"/>
      </w:pPr>
      <w:r>
        <w:rPr>
          <w:rFonts w:ascii="Arial" w:hAnsi="Arial" w:eastAsia="Arial"/>
          <w:b w:val="0"/>
          <w:i w:val="0"/>
          <w:sz w:val="19"/>
        </w:rPr>
        <w:t>(b) Full particulars of the security, e.g., whether it is a bearer bond, registered or inscribed stock, etc.:</w:t>
      </w:r>
    </w:p>
    <w:p>
      <w:pPr>
        <w:spacing w:after="40" w:before="0" w:line="247" w:lineRule="auto"/>
        <w:ind w:left="255"/>
        <w:jc w:val="both"/>
      </w:pPr>
      <w:r>
        <w:rPr>
          <w:rFonts w:ascii="Arial" w:hAnsi="Arial" w:eastAsia="Arial"/>
          <w:b w:val="0"/>
          <w:i w:val="0"/>
          <w:sz w:val="19"/>
        </w:rPr>
        <w:t>(c) Nominal amount of the security:</w:t>
      </w:r>
    </w:p>
    <w:p>
      <w:pPr>
        <w:spacing w:after="40" w:before="0" w:line="247" w:lineRule="auto"/>
        <w:ind w:left="255"/>
        <w:jc w:val="both"/>
      </w:pPr>
      <w:r>
        <w:rPr>
          <w:rFonts w:ascii="Arial" w:hAnsi="Arial" w:eastAsia="Arial"/>
          <w:b w:val="0"/>
          <w:i w:val="0"/>
          <w:sz w:val="19"/>
        </w:rPr>
        <w:t>(d) Whether the security is free or restricted. If restricted, full particulars of the restriction shall be given; and where any loan has been taken against the security, the currency in which such loan has been taken and the name and address of the person or institution from whom it has been taken shall be disclosed:</w:t>
      </w:r>
    </w:p>
    <w:p>
      <w:pPr>
        <w:spacing w:after="40" w:before="0" w:line="247" w:lineRule="auto"/>
        <w:ind w:left="255"/>
        <w:jc w:val="both"/>
      </w:pPr>
      <w:r>
        <w:rPr>
          <w:rFonts w:ascii="Arial" w:hAnsi="Arial" w:eastAsia="Arial"/>
          <w:b w:val="0"/>
          <w:i w:val="0"/>
          <w:sz w:val="19"/>
        </w:rPr>
        <w:t>(e) The place where, and the name and address of the person or institution with whom, the security is deposited and kept:</w:t>
      </w:r>
    </w:p>
    <w:p>
      <w:pPr>
        <w:spacing w:after="40" w:before="0" w:line="247" w:lineRule="auto"/>
        <w:ind w:left="255"/>
        <w:jc w:val="both"/>
      </w:pPr>
      <w:r>
        <w:rPr>
          <w:rFonts w:ascii="Arial" w:hAnsi="Arial" w:eastAsia="Arial"/>
          <w:b w:val="0"/>
          <w:i w:val="0"/>
          <w:sz w:val="19"/>
        </w:rPr>
        <w:t>(f) In whose name the security is held; full name and address of that person (where it is held in the name of a person other than the person submitting this statement). In the case of immovable property earning foreign exchange, the following particulars shall be furnished:</w:t>
      </w:r>
    </w:p>
    <w:p>
      <w:pPr>
        <w:spacing w:after="40" w:before="0" w:line="247" w:lineRule="auto"/>
        <w:ind w:left="510"/>
        <w:jc w:val="both"/>
      </w:pPr>
      <w:r>
        <w:rPr>
          <w:rFonts w:ascii="Arial" w:hAnsi="Arial" w:eastAsia="Arial"/>
          <w:b w:val="0"/>
          <w:i w:val="0"/>
          <w:sz w:val="19"/>
        </w:rPr>
        <w:t>(a) Location of such immovable property and nature of the property:</w:t>
      </w:r>
    </w:p>
    <w:p>
      <w:pPr>
        <w:spacing w:after="40" w:before="0" w:line="247" w:lineRule="auto"/>
        <w:ind w:left="510"/>
        <w:jc w:val="both"/>
      </w:pPr>
      <w:r>
        <w:rPr>
          <w:rFonts w:ascii="Arial" w:hAnsi="Arial" w:eastAsia="Arial"/>
          <w:b w:val="0"/>
          <w:i w:val="0"/>
          <w:sz w:val="19"/>
        </w:rPr>
        <w:t>(b) Value assessed by the tax authority of the place where such property is situated:</w:t>
      </w:r>
    </w:p>
    <w:p>
      <w:pPr>
        <w:spacing w:after="40" w:before="0" w:line="247" w:lineRule="auto"/>
        <w:ind w:left="510"/>
        <w:jc w:val="both"/>
      </w:pPr>
      <w:r>
        <w:rPr>
          <w:rFonts w:ascii="Arial" w:hAnsi="Arial" w:eastAsia="Arial"/>
          <w:b w:val="0"/>
          <w:i w:val="0"/>
          <w:sz w:val="19"/>
        </w:rPr>
        <w:t>(c) Average annual income from such immovable property:</w:t>
      </w:r>
    </w:p>
    <w:p>
      <w:pPr>
        <w:keepNext/>
        <w:spacing w:after="40" w:before="80" w:line="247" w:lineRule="auto"/>
        <w:ind w:left="0"/>
        <w:jc w:val="left"/>
      </w:pPr>
      <w:r>
        <w:rPr>
          <w:rFonts w:ascii="Arial" w:hAnsi="Arial" w:eastAsia="Arial"/>
          <w:b/>
          <w:i w:val="0"/>
          <w:sz w:val="19"/>
        </w:rPr>
        <w:t>Note:</w:t>
      </w:r>
    </w:p>
    <w:p>
      <w:pPr>
        <w:spacing w:after="40" w:before="0" w:line="247" w:lineRule="auto"/>
        <w:ind w:left="0"/>
        <w:jc w:val="both"/>
      </w:pPr>
      <w:r>
        <w:rPr>
          <w:rFonts w:ascii="Arial" w:hAnsi="Arial" w:eastAsia="Arial"/>
          <w:b w:val="0"/>
          <w:i w:val="0"/>
          <w:sz w:val="19"/>
        </w:rPr>
        <w:t>“Foreign exchange” means foreign currency and includes every kind of deposit, credit and balance payable or capable of being paid in foreign currency, foreign securities, foreign shares, and any draft, travellers’ cheque, letter of credit and bill of exchange drawn or issued in Nepali currency but payable or capable of being paid in foreign currency.</w:t>
      </w:r>
    </w:p>
    <w:p>
      <w:pPr>
        <w:spacing w:after="40" w:before="0" w:line="247" w:lineRule="auto"/>
        <w:ind w:left="0"/>
        <w:jc w:val="left"/>
      </w:pPr>
      <w:r>
        <w:rPr>
          <w:rFonts w:ascii="Arial" w:hAnsi="Arial" w:eastAsia="Arial"/>
          <w:b w:val="0"/>
          <w:i w:val="0"/>
          <w:sz w:val="19"/>
        </w:rPr>
        <w:t>By Order,</w:t>
      </w:r>
    </w:p>
    <w:p>
      <w:pPr>
        <w:spacing w:after="40" w:before="0" w:line="247" w:lineRule="auto"/>
        <w:ind w:left="0"/>
        <w:jc w:val="left"/>
      </w:pPr>
      <w:r>
        <w:rPr>
          <w:rFonts w:ascii="Arial" w:hAnsi="Arial" w:eastAsia="Arial"/>
          <w:b w:val="0"/>
          <w:i w:val="0"/>
          <w:sz w:val="19"/>
        </w:rPr>
        <w:t>(Dr. Yadav Prasad Pant)</w:t>
      </w:r>
    </w:p>
    <w:p>
      <w:pPr>
        <w:spacing w:after="40" w:before="0" w:line="247" w:lineRule="auto"/>
        <w:ind w:left="0"/>
        <w:jc w:val="left"/>
      </w:pPr>
      <w:r>
        <w:rPr>
          <w:rFonts w:ascii="Arial" w:hAnsi="Arial" w:eastAsia="Arial"/>
          <w:b w:val="0"/>
          <w:i w:val="0"/>
          <w:sz w:val="19"/>
        </w:rPr>
        <w:t>Secretary to His Majesty’s Government</w:t>
      </w:r>
    </w:p>
    <w:p>
      <w:r>
        <w:br w:type="page"/>
      </w:r>
    </w:p>
    <w:p>
      <w:pPr>
        <w:spacing w:after="20" w:before="0" w:line="259" w:lineRule="auto"/>
        <w:ind w:left="0"/>
        <w:jc w:val="center"/>
      </w:pPr>
      <w:r>
        <w:rPr>
          <w:rFonts w:ascii="Noto Sans Devanagari" w:hAnsi="Noto Sans Devanagari" w:eastAsia="Noto Sans Devanagari"/>
          <w:b/>
          <w:i w:val="0"/>
          <w:sz w:val="22"/>
        </w:rPr>
        <w:t>(२)</w:t>
      </w:r>
    </w:p>
    <w:p>
      <w:pPr>
        <w:spacing w:after="80" w:before="0" w:line="259" w:lineRule="auto"/>
        <w:ind w:left="0"/>
        <w:jc w:val="center"/>
      </w:pPr>
      <w:r>
        <w:rPr>
          <w:rFonts w:ascii="Noto Sans Devanagari" w:hAnsi="Noto Sans Devanagari" w:eastAsia="Noto Sans Devanagari"/>
          <w:b/>
          <w:i w:val="0"/>
          <w:sz w:val="24"/>
        </w:rPr>
        <w:t>हुलाकबाट सामान निर्यात गर्ने सम्बन्धी सूचना</w:t>
      </w:r>
    </w:p>
    <w:p>
      <w:pPr>
        <w:spacing w:after="20" w:before="0" w:line="259" w:lineRule="auto"/>
        <w:ind w:left="0"/>
        <w:jc w:val="center"/>
      </w:pPr>
      <w:r>
        <w:rPr>
          <w:rFonts w:ascii="Arial" w:hAnsi="Arial" w:eastAsia="Arial"/>
          <w:b/>
          <w:i w:val="0"/>
          <w:sz w:val="21"/>
        </w:rPr>
        <w:t>Public Notice No. 2</w:t>
      </w:r>
    </w:p>
    <w:p>
      <w:pPr>
        <w:spacing w:after="140" w:before="0" w:line="259" w:lineRule="auto"/>
        <w:ind w:left="0"/>
        <w:jc w:val="center"/>
      </w:pPr>
      <w:r>
        <w:rPr>
          <w:rFonts w:ascii="Arial" w:hAnsi="Arial" w:eastAsia="Arial"/>
          <w:b/>
          <w:i w:val="0"/>
          <w:sz w:val="23"/>
        </w:rPr>
        <w:t>Notice Regarding Export of Goods by Post</w:t>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i w:val="0"/>
          <w:sz w:val="22"/>
        </w:rPr>
        <w:t>नेपाल गजेट</w:t>
      </w:r>
    </w:p>
    <w:p>
      <w:pPr>
        <w:spacing w:after="40" w:before="0" w:line="259" w:lineRule="auto"/>
        <w:ind w:left="0"/>
        <w:jc w:val="center"/>
      </w:pPr>
      <w:r>
        <w:rPr>
          <w:rFonts w:ascii="Noto Sans Devanagari" w:hAnsi="Noto Sans Devanagari" w:eastAsia="Noto Sans Devanagari"/>
          <w:b/>
          <w:i w:val="0"/>
          <w:sz w:val="21"/>
        </w:rPr>
        <w:t>भाग –३</w:t>
      </w:r>
    </w:p>
    <w:p>
      <w:pPr>
        <w:spacing w:after="40" w:before="0" w:line="259" w:lineRule="auto"/>
        <w:ind w:left="0"/>
        <w:jc w:val="center"/>
      </w:pPr>
      <w:r>
        <w:rPr>
          <w:rFonts w:ascii="Noto Sans Devanagari" w:hAnsi="Noto Sans Devanagari" w:eastAsia="Noto Sans Devanagari"/>
          <w:b/>
          <w:i w:val="0"/>
          <w:sz w:val="21"/>
        </w:rPr>
        <w:t>श्री ५ को सरकारद्वारा प्रकाशित</w:t>
      </w:r>
    </w:p>
    <w:p>
      <w:pPr>
        <w:spacing w:after="40" w:before="0" w:line="259" w:lineRule="auto"/>
        <w:ind w:left="0"/>
        <w:jc w:val="center"/>
      </w:pPr>
      <w:r>
        <w:rPr>
          <w:rFonts w:ascii="Noto Sans Devanagari" w:hAnsi="Noto Sans Devanagari" w:eastAsia="Noto Sans Devanagari"/>
          <w:b w:val="0"/>
          <w:i w:val="0"/>
          <w:sz w:val="20"/>
        </w:rPr>
        <w:t>काठमाडौं, वैशाख २९ गते २०२१ साल</w:t>
      </w:r>
    </w:p>
    <w:p>
      <w:pPr>
        <w:spacing w:after="40" w:before="0" w:line="259" w:lineRule="auto"/>
        <w:ind w:left="0"/>
        <w:jc w:val="center"/>
      </w:pPr>
      <w:r>
        <w:rPr>
          <w:rFonts w:ascii="Noto Sans Devanagari" w:hAnsi="Noto Sans Devanagari" w:eastAsia="Noto Sans Devanagari"/>
          <w:b/>
          <w:i w:val="0"/>
          <w:sz w:val="21"/>
        </w:rPr>
        <w:t>नेपाल राष्ट्र बैंकको</w:t>
      </w:r>
    </w:p>
    <w:p>
      <w:pPr>
        <w:spacing w:after="40" w:before="0" w:line="259" w:lineRule="auto"/>
        <w:ind w:left="0"/>
        <w:jc w:val="center"/>
      </w:pPr>
      <w:r>
        <w:rPr>
          <w:rFonts w:ascii="Noto Sans Devanagari" w:hAnsi="Noto Sans Devanagari" w:eastAsia="Noto Sans Devanagari"/>
          <w:b/>
          <w:i w:val="0"/>
          <w:sz w:val="21"/>
        </w:rPr>
        <w:t>सूचना</w:t>
      </w:r>
    </w:p>
    <w:p>
      <w:pPr>
        <w:spacing w:after="60" w:before="0" w:line="259" w:lineRule="auto"/>
        <w:ind w:left="0"/>
        <w:jc w:val="both"/>
      </w:pPr>
      <w:r>
        <w:rPr>
          <w:rFonts w:ascii="Noto Sans Devanagari" w:hAnsi="Noto Sans Devanagari" w:eastAsia="Noto Sans Devanagari"/>
          <w:b w:val="0"/>
          <w:i w:val="0"/>
          <w:sz w:val="20"/>
        </w:rPr>
        <w:t>विदेशी विनिमय (नियमित गर्ने) नियमहरू, २०२० को नियम ४ को खण्ड (क) ले दिएको अधिकार प्रयोग गरी (२०२०।४।२२ र २०२०।१०।२७ को नेपाल गजेट भाग ३ मा प्रकाशित) तोकिएका क्षेत्रहरूमा लागू हुने गरी तल लेखिए बमोजिमको प्रज्ञापनपत्र भर्ने फर्म “क” र “ख” को नमूना सर्वसाधारणको जानकारीको लागि प्रकाशित गरिएको छ ः–</w:t>
      </w:r>
    </w:p>
    <w:p>
      <w:pPr>
        <w:keepNext/>
        <w:spacing w:after="40" w:before="100" w:line="259" w:lineRule="auto"/>
        <w:ind w:left="0"/>
        <w:jc w:val="left"/>
      </w:pPr>
      <w:r>
        <w:rPr>
          <w:rFonts w:ascii="Arial" w:hAnsi="Arial" w:eastAsia="Arial"/>
          <w:b/>
          <w:i w:val="0"/>
          <w:sz w:val="20"/>
        </w:rPr>
        <w:t>English Translation</w:t>
      </w:r>
    </w:p>
    <w:p>
      <w:pPr>
        <w:spacing w:after="40" w:before="0" w:line="259" w:lineRule="auto"/>
        <w:ind w:left="0"/>
        <w:jc w:val="center"/>
      </w:pPr>
      <w:r>
        <w:rPr>
          <w:rFonts w:ascii="Arial" w:hAnsi="Arial" w:eastAsia="Arial"/>
          <w:b/>
          <w:i w:val="0"/>
          <w:sz w:val="22"/>
        </w:rPr>
        <w:t>Nepal Gazette</w:t>
      </w:r>
    </w:p>
    <w:p>
      <w:pPr>
        <w:spacing w:after="40" w:before="0" w:line="259" w:lineRule="auto"/>
        <w:ind w:left="0"/>
        <w:jc w:val="center"/>
      </w:pPr>
      <w:r>
        <w:rPr>
          <w:rFonts w:ascii="Arial" w:hAnsi="Arial" w:eastAsia="Arial"/>
          <w:b/>
          <w:i w:val="0"/>
          <w:sz w:val="21"/>
        </w:rPr>
        <w:t>Part 3</w:t>
      </w:r>
    </w:p>
    <w:p>
      <w:pPr>
        <w:spacing w:after="40" w:before="0" w:line="259" w:lineRule="auto"/>
        <w:ind w:left="0"/>
        <w:jc w:val="center"/>
      </w:pPr>
      <w:r>
        <w:rPr>
          <w:rFonts w:ascii="Arial" w:hAnsi="Arial" w:eastAsia="Arial"/>
          <w:b/>
          <w:i w:val="0"/>
          <w:sz w:val="21"/>
        </w:rPr>
        <w:t>Published by His Majesty’s Government</w:t>
      </w:r>
    </w:p>
    <w:p>
      <w:pPr>
        <w:spacing w:after="40" w:before="0" w:line="259" w:lineRule="auto"/>
        <w:ind w:left="0"/>
        <w:jc w:val="center"/>
      </w:pPr>
      <w:r>
        <w:rPr>
          <w:rFonts w:ascii="Arial" w:hAnsi="Arial" w:eastAsia="Arial"/>
          <w:b w:val="0"/>
          <w:i w:val="0"/>
          <w:sz w:val="20"/>
        </w:rPr>
        <w:t>Kathmandu, Baisakh 29, 2021 B.S.</w:t>
      </w:r>
    </w:p>
    <w:p>
      <w:pPr>
        <w:spacing w:after="40" w:before="0" w:line="259" w:lineRule="auto"/>
        <w:ind w:left="0"/>
        <w:jc w:val="center"/>
      </w:pPr>
      <w:r>
        <w:rPr>
          <w:rFonts w:ascii="Arial" w:hAnsi="Arial" w:eastAsia="Arial"/>
          <w:b/>
          <w:i w:val="0"/>
          <w:sz w:val="21"/>
        </w:rPr>
        <w:t>Nepal Rastra Bank</w:t>
      </w:r>
    </w:p>
    <w:p>
      <w:pPr>
        <w:spacing w:after="40" w:before="0" w:line="259" w:lineRule="auto"/>
        <w:ind w:left="0"/>
        <w:jc w:val="center"/>
      </w:pPr>
      <w:r>
        <w:rPr>
          <w:rFonts w:ascii="Arial" w:hAnsi="Arial" w:eastAsia="Arial"/>
          <w:b/>
          <w:i w:val="0"/>
          <w:sz w:val="21"/>
        </w:rPr>
        <w:t>Notice</w:t>
      </w:r>
    </w:p>
    <w:p>
      <w:pPr>
        <w:spacing w:after="60" w:before="0" w:line="259" w:lineRule="auto"/>
        <w:ind w:left="0"/>
        <w:jc w:val="both"/>
      </w:pPr>
      <w:r>
        <w:rPr>
          <w:rFonts w:ascii="Arial" w:hAnsi="Arial" w:eastAsia="Arial"/>
          <w:b w:val="0"/>
          <w:i w:val="0"/>
          <w:sz w:val="20"/>
        </w:rPr>
        <w:t>In exercise of the authority conferred by Clause (a) of Rule 4 of the Foreign Exchange (Regulation) Rules, 2020, the specimens of Forms “A” and “B” of the declaration to be completed as set out below, applicable in the specified areas (published in Nepal Gazette Part 3 dated 2020/4/22 and 2020/10/27), are published for the information of the general public:</w:t>
      </w:r>
    </w:p>
    <w:p>
      <w:r>
        <w:br w:type="page"/>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i w:val="0"/>
          <w:sz w:val="22"/>
        </w:rPr>
        <w:t>बैंक फर्म ख.</w:t>
      </w:r>
    </w:p>
    <w:p>
      <w:pPr>
        <w:spacing w:after="60" w:before="0" w:line="259" w:lineRule="auto"/>
        <w:ind w:left="0"/>
        <w:jc w:val="center"/>
      </w:pPr>
      <w:r>
        <w:rPr>
          <w:rFonts w:ascii="Noto Sans Devanagari" w:hAnsi="Noto Sans Devanagari" w:eastAsia="Noto Sans Devanagari"/>
          <w:b/>
          <w:i w:val="0"/>
          <w:sz w:val="20"/>
        </w:rPr>
        <w:t>यस फर्मलाई पार्सलमा टाँस्नु हुँदैन ।</w:t>
      </w:r>
    </w:p>
    <w:p>
      <w:pPr>
        <w:spacing w:after="100" w:before="0" w:line="259" w:lineRule="auto"/>
        <w:ind w:left="0"/>
        <w:jc w:val="center"/>
      </w:pPr>
      <w:r>
        <w:rPr>
          <w:rFonts w:ascii="Noto Sans Devanagari" w:hAnsi="Noto Sans Devanagari" w:eastAsia="Noto Sans Devanagari"/>
          <w:b/>
          <w:i w:val="0"/>
          <w:sz w:val="20"/>
        </w:rPr>
        <w:t>पहिलो प्रति ः– सामान निर्यात गर्नुअघि पोष्ट अफिसद्वारा प्रमाणित गराई नेपाल राष्ट्र बैंकमा बुझाउनु पर्ने ।</w:t>
      </w:r>
    </w:p>
    <w:p>
      <w:pPr>
        <w:spacing w:after="40" w:before="0" w:line="259" w:lineRule="auto"/>
        <w:ind w:left="0"/>
        <w:jc w:val="center"/>
      </w:pPr>
      <w:r>
        <w:rPr>
          <w:rFonts w:ascii="Noto Sans Devanagari" w:hAnsi="Noto Sans Devanagari" w:eastAsia="Noto Sans Devanagari"/>
          <w:b/>
          <w:i w:val="0"/>
          <w:sz w:val="23"/>
        </w:rPr>
        <w:t>प्रज्ञापन–पत्र</w:t>
      </w:r>
    </w:p>
    <w:p>
      <w:pPr>
        <w:spacing w:after="40" w:before="0" w:line="259" w:lineRule="auto"/>
        <w:ind w:left="0"/>
        <w:jc w:val="center"/>
      </w:pPr>
      <w:r>
        <w:rPr>
          <w:rFonts w:ascii="Noto Sans Devanagari" w:hAnsi="Noto Sans Devanagari" w:eastAsia="Noto Sans Devanagari"/>
          <w:b/>
          <w:i w:val="0"/>
          <w:sz w:val="22"/>
        </w:rPr>
        <w:t>नेपाल राष्ट्र बैंक</w:t>
      </w:r>
    </w:p>
    <w:p>
      <w:pPr>
        <w:spacing w:after="100" w:before="0" w:line="259" w:lineRule="auto"/>
        <w:ind w:left="0"/>
        <w:jc w:val="center"/>
      </w:pPr>
      <w:r>
        <w:rPr>
          <w:rFonts w:ascii="Noto Sans Devanagari" w:hAnsi="Noto Sans Devanagari" w:eastAsia="Noto Sans Devanagari"/>
          <w:b/>
          <w:i w:val="0"/>
          <w:sz w:val="21"/>
        </w:rPr>
        <w:t>विदेशी विनिमय नियन्त्रण</w:t>
      </w:r>
    </w:p>
    <w:p>
      <w:pPr>
        <w:spacing w:after="40" w:before="0" w:line="259" w:lineRule="auto"/>
        <w:ind w:left="0"/>
        <w:jc w:val="left"/>
      </w:pPr>
      <w:r>
        <w:rPr>
          <w:rFonts w:ascii="Noto Sans Devanagari" w:hAnsi="Noto Sans Devanagari" w:eastAsia="Noto Sans Devanagari"/>
          <w:b w:val="0"/>
          <w:i w:val="0"/>
          <w:sz w:val="19"/>
        </w:rPr>
        <w:t>सिरियल नम्बर ........................................    पार्सल रसिद नम्बर ........................................</w:t>
      </w:r>
    </w:p>
    <w:p>
      <w:pPr>
        <w:spacing w:after="80" w:before="0" w:line="259" w:lineRule="auto"/>
        <w:ind w:left="0"/>
        <w:jc w:val="left"/>
      </w:pPr>
      <w:r>
        <w:rPr>
          <w:rFonts w:ascii="Noto Sans Devanagari" w:hAnsi="Noto Sans Devanagari" w:eastAsia="Noto Sans Devanagari"/>
          <w:b w:val="0"/>
          <w:i w:val="0"/>
          <w:sz w:val="19"/>
        </w:rPr>
        <w:t>पोष्ट अफिसको नाम र ठेगाना ............................................................</w:t>
      </w:r>
    </w:p>
    <w:p>
      <w:pPr>
        <w:spacing w:after="100" w:before="0" w:line="259" w:lineRule="auto"/>
        <w:ind w:left="0"/>
        <w:jc w:val="center"/>
      </w:pPr>
      <w:r>
        <w:rPr>
          <w:rFonts w:ascii="Noto Sans Devanagari" w:hAnsi="Noto Sans Devanagari" w:eastAsia="Noto Sans Devanagari"/>
          <w:b/>
          <w:i w:val="0"/>
          <w:sz w:val="20"/>
        </w:rPr>
        <w:t>नेपालबाट भारत बाहेक अन्य मुलुकहरूमा पोष्ट अफिसद्वारा सामान निर्यात गर्दा सामान निर्यात गर्ने व्यक्तिले दिनु पर्ने सूचना ।</w:t>
      </w:r>
    </w:p>
    <w:p>
      <w:pPr>
        <w:spacing w:after="40" w:before="0" w:line="259" w:lineRule="auto"/>
        <w:ind w:left="0"/>
        <w:jc w:val="both"/>
      </w:pPr>
      <w:r>
        <w:rPr>
          <w:rFonts w:ascii="Noto Sans Devanagari" w:hAnsi="Noto Sans Devanagari" w:eastAsia="Noto Sans Devanagari"/>
          <w:b w:val="0"/>
          <w:i w:val="0"/>
          <w:sz w:val="20"/>
        </w:rPr>
        <w:t>१. सामान निर्यात गर्ने व्यक्ति वा संस्थाको नाम र ठेगाना ः ............................................................</w:t>
      </w:r>
    </w:p>
    <w:p>
      <w:pPr>
        <w:spacing w:after="40" w:before="0" w:line="259" w:lineRule="auto"/>
        <w:ind w:left="0"/>
        <w:jc w:val="both"/>
      </w:pPr>
      <w:r>
        <w:rPr>
          <w:rFonts w:ascii="Noto Sans Devanagari" w:hAnsi="Noto Sans Devanagari" w:eastAsia="Noto Sans Devanagari"/>
          <w:b w:val="0"/>
          <w:i w:val="0"/>
          <w:sz w:val="20"/>
        </w:rPr>
        <w:t>२. सामान प्राप्त गर्नेको नाम र ठेगाना ः ............................................................</w:t>
      </w:r>
    </w:p>
    <w:p>
      <w:pPr>
        <w:spacing w:after="40" w:before="0" w:line="259" w:lineRule="auto"/>
        <w:ind w:left="0"/>
        <w:jc w:val="both"/>
      </w:pPr>
      <w:r>
        <w:rPr>
          <w:rFonts w:ascii="Noto Sans Devanagari" w:hAnsi="Noto Sans Devanagari" w:eastAsia="Noto Sans Devanagari"/>
          <w:b w:val="0"/>
          <w:i w:val="0"/>
          <w:sz w:val="20"/>
        </w:rPr>
        <w:t>३. सामानको छोटकरी विवरण तथा परिमाण ............................................................</w:t>
      </w:r>
    </w:p>
    <w:p>
      <w:pPr>
        <w:spacing w:after="40" w:before="0" w:line="259" w:lineRule="auto"/>
        <w:ind w:left="0"/>
        <w:jc w:val="both"/>
      </w:pPr>
      <w:r>
        <w:rPr>
          <w:rFonts w:ascii="Noto Sans Devanagari" w:hAnsi="Noto Sans Devanagari" w:eastAsia="Noto Sans Devanagari"/>
          <w:b w:val="0"/>
          <w:i w:val="0"/>
          <w:sz w:val="20"/>
        </w:rPr>
        <w:t>४. सामानको इन्भ्वाईस (Invoice) बमोजिमको मूल्य (विदेशी मुद्रामा) ............................................................</w:t>
      </w:r>
    </w:p>
    <w:p>
      <w:pPr>
        <w:spacing w:after="40" w:before="60" w:line="259" w:lineRule="auto"/>
        <w:ind w:left="0"/>
        <w:jc w:val="left"/>
      </w:pPr>
      <w:r>
        <w:rPr>
          <w:rFonts w:ascii="Noto Sans Devanagari" w:hAnsi="Noto Sans Devanagari" w:eastAsia="Noto Sans Devanagari"/>
          <w:b/>
          <w:i w:val="0"/>
          <w:sz w:val="20"/>
        </w:rPr>
        <w:t>म/हामी यो ज्ञापन गर्दछु/छौं कि ः–</w:t>
      </w:r>
    </w:p>
    <w:p>
      <w:pPr>
        <w:spacing w:after="40" w:before="0" w:line="259" w:lineRule="auto"/>
        <w:ind w:left="255"/>
        <w:jc w:val="both"/>
      </w:pPr>
      <w:r>
        <w:rPr>
          <w:rFonts w:ascii="Noto Sans Devanagari" w:hAnsi="Noto Sans Devanagari" w:eastAsia="Noto Sans Devanagari"/>
          <w:b w:val="0"/>
          <w:i w:val="0"/>
          <w:sz w:val="20"/>
        </w:rPr>
        <w:t>(क) मैले/हामीले यसमा उल्लेख गरे बमोजिमको सामान बिक्री गरेको, निर्यात गर्न लागेको हुँ/हौं,</w:t>
      </w:r>
    </w:p>
    <w:p>
      <w:pPr>
        <w:spacing w:after="40" w:before="0" w:line="259" w:lineRule="auto"/>
        <w:ind w:left="255"/>
        <w:jc w:val="both"/>
      </w:pPr>
      <w:r>
        <w:rPr>
          <w:rFonts w:ascii="Noto Sans Devanagari" w:hAnsi="Noto Sans Devanagari" w:eastAsia="Noto Sans Devanagari"/>
          <w:b w:val="0"/>
          <w:i w:val="0"/>
          <w:sz w:val="20"/>
        </w:rPr>
        <w:t>(ख) माथि नं. ४ मा उल्लिखित मूल्य आयातकर्ता (इम्पोर्टर) सँग भएको सम्झौता बमोजिमको साँचो तथा पूरा निर्यात मूल्य हो,</w:t>
      </w:r>
    </w:p>
    <w:p>
      <w:pPr>
        <w:spacing w:after="40" w:before="0" w:line="259" w:lineRule="auto"/>
        <w:ind w:left="255"/>
        <w:jc w:val="both"/>
      </w:pPr>
      <w:r>
        <w:rPr>
          <w:rFonts w:ascii="Noto Sans Devanagari" w:hAnsi="Noto Sans Devanagari" w:eastAsia="Noto Sans Devanagari"/>
          <w:b w:val="0"/>
          <w:i w:val="0"/>
          <w:sz w:val="20"/>
        </w:rPr>
        <w:t>(ग) उक्त मूल्य बमोजिमको विदेशी मुद्रा तोकिएको समयभित्र नेपाल राष्ट्र बैंक वा इजाजतपत्रप्राप्त व्यक्ति वा संस्थालाई बुझाउनेछु ।</w:t>
      </w:r>
    </w:p>
    <w:p>
      <w:pPr>
        <w:spacing w:after="20" w:before="0" w:line="259" w:lineRule="auto"/>
        <w:ind w:left="0"/>
        <w:jc w:val="left"/>
      </w:pPr>
      <w:r>
        <w:rPr>
          <w:rFonts w:ascii="Noto Sans Devanagari" w:hAnsi="Noto Sans Devanagari" w:eastAsia="Noto Sans Devanagari"/>
          <w:b w:val="0"/>
          <w:i w:val="0"/>
          <w:sz w:val="19"/>
        </w:rPr>
        <w:t>........................................                                      सही ः– ........................................</w:t>
      </w:r>
    </w:p>
    <w:p>
      <w:pPr>
        <w:spacing w:after="20" w:before="0" w:line="259" w:lineRule="auto"/>
        <w:ind w:left="0"/>
        <w:jc w:val="left"/>
      </w:pPr>
      <w:r>
        <w:rPr>
          <w:rFonts w:ascii="Noto Sans Devanagari" w:hAnsi="Noto Sans Devanagari" w:eastAsia="Noto Sans Devanagari"/>
          <w:b w:val="0"/>
          <w:i w:val="0"/>
          <w:sz w:val="19"/>
        </w:rPr>
        <w:t>........................................                                      निर्यात लाइसेन्स नम्बर ः– ........................................</w:t>
      </w:r>
    </w:p>
    <w:p>
      <w:pPr>
        <w:spacing w:after="20" w:before="0" w:line="259" w:lineRule="auto"/>
        <w:ind w:left="0"/>
        <w:jc w:val="left"/>
      </w:pPr>
      <w:r>
        <w:rPr>
          <w:rFonts w:ascii="Noto Sans Devanagari" w:hAnsi="Noto Sans Devanagari" w:eastAsia="Noto Sans Devanagari"/>
          <w:b w:val="0"/>
          <w:i w:val="0"/>
          <w:sz w:val="19"/>
        </w:rPr>
        <w:t>(भुक्तानी प्राप्त गर्ने बैंकको नाम र ठेगाना) ............................................................</w:t>
      </w:r>
    </w:p>
    <w:p>
      <w:pPr>
        <w:spacing w:after="60" w:before="0" w:line="259" w:lineRule="auto"/>
        <w:ind w:left="0"/>
        <w:jc w:val="left"/>
      </w:pPr>
      <w:r>
        <w:rPr>
          <w:rFonts w:ascii="Noto Sans Devanagari" w:hAnsi="Noto Sans Devanagari" w:eastAsia="Noto Sans Devanagari"/>
          <w:b w:val="0"/>
          <w:i w:val="0"/>
          <w:sz w:val="19"/>
        </w:rPr>
        <w:t>मिति ........................................                                  ठेगाना ः ........................................</w:t>
      </w:r>
    </w:p>
    <w:p>
      <w:pPr>
        <w:spacing w:after="20" w:before="0" w:line="259" w:lineRule="auto"/>
        <w:ind w:left="0"/>
        <w:jc w:val="left"/>
      </w:pPr>
      <w:r>
        <w:rPr>
          <w:rFonts w:ascii="Noto Sans Devanagari" w:hAnsi="Noto Sans Devanagari" w:eastAsia="Noto Sans Devanagari"/>
          <w:b w:val="0"/>
          <w:i w:val="0"/>
          <w:sz w:val="20"/>
        </w:rPr>
        <w:t>मिति ः–</w:t>
      </w:r>
    </w:p>
    <w:p>
      <w:pPr>
        <w:spacing w:after="40" w:before="0" w:line="259" w:lineRule="auto"/>
        <w:ind w:left="0"/>
        <w:jc w:val="both"/>
      </w:pPr>
      <w:r>
        <w:rPr>
          <w:rFonts w:ascii="Noto Sans Devanagari" w:hAnsi="Noto Sans Devanagari" w:eastAsia="Noto Sans Devanagari"/>
          <w:b w:val="0"/>
          <w:i w:val="0"/>
          <w:sz w:val="20"/>
        </w:rPr>
        <w:t>यो प्रमाणित गरिन्छ कि माथि उल्लेख भए बमोजिमको सामान निकासी भएको ठिक साँचो हो ।</w:t>
      </w:r>
    </w:p>
    <w:p>
      <w:pPr>
        <w:spacing w:after="80" w:before="0" w:line="259" w:lineRule="auto"/>
        <w:ind w:left="0"/>
        <w:jc w:val="left"/>
      </w:pPr>
      <w:r>
        <w:rPr>
          <w:rFonts w:ascii="Noto Sans Devanagari" w:hAnsi="Noto Sans Devanagari" w:eastAsia="Noto Sans Devanagari"/>
          <w:b w:val="0"/>
          <w:i w:val="0"/>
          <w:sz w:val="19"/>
        </w:rPr>
        <w:t>मिति ः ........................................                          पोष्ट अफिसको छाप र दस्तखत ........................................</w:t>
      </w:r>
    </w:p>
    <w:p>
      <w:pPr>
        <w:spacing w:after="20" w:before="0" w:line="259" w:lineRule="auto"/>
        <w:ind w:left="0"/>
        <w:jc w:val="left"/>
      </w:pPr>
      <w:r>
        <w:rPr>
          <w:rFonts w:ascii="Noto Sans Devanagari" w:hAnsi="Noto Sans Devanagari" w:eastAsia="Noto Sans Devanagari"/>
          <w:b/>
          <w:i w:val="0"/>
          <w:sz w:val="20"/>
        </w:rPr>
        <w:t>नोट ः–</w:t>
      </w:r>
    </w:p>
    <w:p>
      <w:pPr>
        <w:spacing w:after="40" w:before="0" w:line="259" w:lineRule="auto"/>
        <w:ind w:left="255"/>
        <w:jc w:val="both"/>
      </w:pPr>
      <w:r>
        <w:rPr>
          <w:rFonts w:ascii="Noto Sans Devanagari" w:hAnsi="Noto Sans Devanagari" w:eastAsia="Noto Sans Devanagari"/>
          <w:b w:val="0"/>
          <w:i w:val="0"/>
          <w:sz w:val="20"/>
        </w:rPr>
        <w:t>(१) सामानको निर्यात सम्बन्धी सबै डकुमेन्टहरू इजाजतपत्रप्राप्त व्यक्ति मार्फत् सामान निर्यात गरेको २१ दिनभित्र पठाउनुपर्दछ ।</w:t>
      </w:r>
    </w:p>
    <w:p>
      <w:pPr>
        <w:spacing w:after="40" w:before="0" w:line="259" w:lineRule="auto"/>
        <w:ind w:left="255"/>
        <w:jc w:val="both"/>
      </w:pPr>
      <w:r>
        <w:rPr>
          <w:rFonts w:ascii="Noto Sans Devanagari" w:hAnsi="Noto Sans Devanagari" w:eastAsia="Noto Sans Devanagari"/>
          <w:b w:val="0"/>
          <w:i w:val="0"/>
          <w:sz w:val="20"/>
        </w:rPr>
        <w:t>(२) यस फर्मको सबै विवरणहरू शुद्धसँग लेख्नुपर्दछ ।</w:t>
      </w:r>
    </w:p>
    <w:p>
      <w:pPr>
        <w:keepNext/>
        <w:spacing w:after="40" w:before="100" w:line="259" w:lineRule="auto"/>
        <w:ind w:left="0"/>
        <w:jc w:val="left"/>
      </w:pPr>
      <w:r>
        <w:rPr>
          <w:rFonts w:ascii="Arial" w:hAnsi="Arial" w:eastAsia="Arial"/>
          <w:b/>
          <w:i w:val="0"/>
          <w:sz w:val="20"/>
        </w:rPr>
        <w:t>English Translation</w:t>
      </w:r>
    </w:p>
    <w:p>
      <w:pPr>
        <w:spacing w:after="40" w:before="0" w:line="259" w:lineRule="auto"/>
        <w:ind w:left="0"/>
        <w:jc w:val="center"/>
      </w:pPr>
      <w:r>
        <w:rPr>
          <w:rFonts w:ascii="Arial" w:hAnsi="Arial" w:eastAsia="Arial"/>
          <w:b/>
          <w:i w:val="0"/>
          <w:sz w:val="22"/>
        </w:rPr>
        <w:t>Bank Form B</w:t>
      </w:r>
    </w:p>
    <w:p>
      <w:pPr>
        <w:spacing w:after="60" w:before="0" w:line="259" w:lineRule="auto"/>
        <w:ind w:left="0"/>
        <w:jc w:val="center"/>
      </w:pPr>
      <w:r>
        <w:rPr>
          <w:rFonts w:ascii="Arial" w:hAnsi="Arial" w:eastAsia="Arial"/>
          <w:b/>
          <w:i w:val="0"/>
          <w:sz w:val="20"/>
        </w:rPr>
        <w:t>This form must not be affixed to the parcel.</w:t>
      </w:r>
    </w:p>
    <w:p>
      <w:pPr>
        <w:spacing w:after="100" w:before="0" w:line="259" w:lineRule="auto"/>
        <w:ind w:left="0"/>
        <w:jc w:val="center"/>
      </w:pPr>
      <w:r>
        <w:rPr>
          <w:rFonts w:ascii="Arial" w:hAnsi="Arial" w:eastAsia="Arial"/>
          <w:b/>
          <w:i w:val="0"/>
          <w:sz w:val="20"/>
        </w:rPr>
        <w:t>First Copy: Before the goods are exported, it shall be certified by the Post Office and submitted to Nepal Rastra Bank.</w:t>
      </w:r>
    </w:p>
    <w:p>
      <w:pPr>
        <w:spacing w:after="40" w:before="0" w:line="259" w:lineRule="auto"/>
        <w:ind w:left="0"/>
        <w:jc w:val="center"/>
      </w:pPr>
      <w:r>
        <w:rPr>
          <w:rFonts w:ascii="Arial" w:hAnsi="Arial" w:eastAsia="Arial"/>
          <w:b/>
          <w:i w:val="0"/>
          <w:sz w:val="23"/>
        </w:rPr>
        <w:t>Declaration</w:t>
      </w:r>
    </w:p>
    <w:p>
      <w:pPr>
        <w:spacing w:after="40" w:before="0" w:line="259" w:lineRule="auto"/>
        <w:ind w:left="0"/>
        <w:jc w:val="center"/>
      </w:pPr>
      <w:r>
        <w:rPr>
          <w:rFonts w:ascii="Arial" w:hAnsi="Arial" w:eastAsia="Arial"/>
          <w:b/>
          <w:i w:val="0"/>
          <w:sz w:val="22"/>
        </w:rPr>
        <w:t>Nepal Rastra Bank</w:t>
      </w:r>
    </w:p>
    <w:p>
      <w:pPr>
        <w:spacing w:after="100" w:before="0" w:line="259" w:lineRule="auto"/>
        <w:ind w:left="0"/>
        <w:jc w:val="center"/>
      </w:pPr>
      <w:r>
        <w:rPr>
          <w:rFonts w:ascii="Arial" w:hAnsi="Arial" w:eastAsia="Arial"/>
          <w:b/>
          <w:i w:val="0"/>
          <w:sz w:val="21"/>
        </w:rPr>
        <w:t>Foreign Exchange Control</w:t>
      </w:r>
    </w:p>
    <w:p>
      <w:pPr>
        <w:spacing w:after="40" w:before="0" w:line="259" w:lineRule="auto"/>
        <w:ind w:left="0"/>
        <w:jc w:val="left"/>
      </w:pPr>
      <w:r>
        <w:rPr>
          <w:rFonts w:ascii="Arial" w:hAnsi="Arial" w:eastAsia="Arial"/>
          <w:b w:val="0"/>
          <w:i w:val="0"/>
          <w:sz w:val="19"/>
        </w:rPr>
        <w:t>Serial No. ........................................    Parcel Receipt No. ........................................</w:t>
      </w:r>
    </w:p>
    <w:p>
      <w:pPr>
        <w:spacing w:after="80" w:before="0" w:line="259" w:lineRule="auto"/>
        <w:ind w:left="0"/>
        <w:jc w:val="left"/>
      </w:pPr>
      <w:r>
        <w:rPr>
          <w:rFonts w:ascii="Arial" w:hAnsi="Arial" w:eastAsia="Arial"/>
          <w:b w:val="0"/>
          <w:i w:val="0"/>
          <w:sz w:val="19"/>
        </w:rPr>
        <w:t>Name and address of Post Office ............................................................</w:t>
      </w:r>
    </w:p>
    <w:p>
      <w:pPr>
        <w:spacing w:after="100" w:before="0" w:line="259" w:lineRule="auto"/>
        <w:ind w:left="0"/>
        <w:jc w:val="center"/>
      </w:pPr>
      <w:r>
        <w:rPr>
          <w:rFonts w:ascii="Arial" w:hAnsi="Arial" w:eastAsia="Arial"/>
          <w:b/>
          <w:i w:val="0"/>
          <w:sz w:val="20"/>
        </w:rPr>
        <w:t>Information to be furnished by a person exporting goods from Nepal through the Post Office to countries other than India.</w:t>
      </w:r>
    </w:p>
    <w:p>
      <w:pPr>
        <w:spacing w:after="40" w:before="0" w:line="259" w:lineRule="auto"/>
        <w:ind w:left="0"/>
        <w:jc w:val="both"/>
      </w:pPr>
      <w:r>
        <w:rPr>
          <w:rFonts w:ascii="Arial" w:hAnsi="Arial" w:eastAsia="Arial"/>
          <w:b w:val="0"/>
          <w:i w:val="0"/>
          <w:sz w:val="20"/>
        </w:rPr>
        <w:t>1. Name and address of the person or institution exporting the goods: ............................................................</w:t>
      </w:r>
    </w:p>
    <w:p>
      <w:pPr>
        <w:spacing w:after="40" w:before="0" w:line="259" w:lineRule="auto"/>
        <w:ind w:left="0"/>
        <w:jc w:val="both"/>
      </w:pPr>
      <w:r>
        <w:rPr>
          <w:rFonts w:ascii="Arial" w:hAnsi="Arial" w:eastAsia="Arial"/>
          <w:b w:val="0"/>
          <w:i w:val="0"/>
          <w:sz w:val="20"/>
        </w:rPr>
        <w:t>2. Name and address of the consignee: ............................................................</w:t>
      </w:r>
    </w:p>
    <w:p>
      <w:pPr>
        <w:spacing w:after="40" w:before="0" w:line="259" w:lineRule="auto"/>
        <w:ind w:left="0"/>
        <w:jc w:val="both"/>
      </w:pPr>
      <w:r>
        <w:rPr>
          <w:rFonts w:ascii="Arial" w:hAnsi="Arial" w:eastAsia="Arial"/>
          <w:b w:val="0"/>
          <w:i w:val="0"/>
          <w:sz w:val="20"/>
        </w:rPr>
        <w:t>3. Brief description and quantity of the goods: ............................................................</w:t>
      </w:r>
    </w:p>
    <w:p>
      <w:pPr>
        <w:spacing w:after="40" w:before="0" w:line="259" w:lineRule="auto"/>
        <w:ind w:left="0"/>
        <w:jc w:val="both"/>
      </w:pPr>
      <w:r>
        <w:rPr>
          <w:rFonts w:ascii="Arial" w:hAnsi="Arial" w:eastAsia="Arial"/>
          <w:b w:val="0"/>
          <w:i w:val="0"/>
          <w:sz w:val="20"/>
        </w:rPr>
        <w:t>4. Value of the goods according to the Invoice (in foreign currency): ............................................................</w:t>
      </w:r>
    </w:p>
    <w:p>
      <w:pPr>
        <w:spacing w:after="40" w:before="60" w:line="259" w:lineRule="auto"/>
        <w:ind w:left="0"/>
        <w:jc w:val="left"/>
      </w:pPr>
      <w:r>
        <w:rPr>
          <w:rFonts w:ascii="Arial" w:hAnsi="Arial" w:eastAsia="Arial"/>
          <w:b/>
          <w:i w:val="0"/>
          <w:sz w:val="20"/>
        </w:rPr>
        <w:t>I/We hereby declare that:</w:t>
      </w:r>
    </w:p>
    <w:p>
      <w:pPr>
        <w:spacing w:after="40" w:before="0" w:line="259" w:lineRule="auto"/>
        <w:ind w:left="255"/>
        <w:jc w:val="both"/>
      </w:pPr>
      <w:r>
        <w:rPr>
          <w:rFonts w:ascii="Arial" w:hAnsi="Arial" w:eastAsia="Arial"/>
          <w:b w:val="0"/>
          <w:i w:val="0"/>
          <w:sz w:val="20"/>
        </w:rPr>
        <w:t>(a) I/We have sold, and am/are about to export, the goods stated herein;</w:t>
      </w:r>
    </w:p>
    <w:p>
      <w:pPr>
        <w:spacing w:after="40" w:before="0" w:line="259" w:lineRule="auto"/>
        <w:ind w:left="255"/>
        <w:jc w:val="both"/>
      </w:pPr>
      <w:r>
        <w:rPr>
          <w:rFonts w:ascii="Arial" w:hAnsi="Arial" w:eastAsia="Arial"/>
          <w:b w:val="0"/>
          <w:i w:val="0"/>
          <w:sz w:val="20"/>
        </w:rPr>
        <w:t>(b) the value stated in Item 4 above is the true and full export value in accordance with the agreement with the importer;</w:t>
      </w:r>
    </w:p>
    <w:p>
      <w:pPr>
        <w:spacing w:after="40" w:before="0" w:line="259" w:lineRule="auto"/>
        <w:ind w:left="255"/>
        <w:jc w:val="both"/>
      </w:pPr>
      <w:r>
        <w:rPr>
          <w:rFonts w:ascii="Arial" w:hAnsi="Arial" w:eastAsia="Arial"/>
          <w:b w:val="0"/>
          <w:i w:val="0"/>
          <w:sz w:val="20"/>
        </w:rPr>
        <w:t>(c) the foreign currency corresponding to the said value shall be surrendered within the prescribed period to Nepal Rastra Bank or to a licensed person or institution.</w:t>
      </w:r>
    </w:p>
    <w:p>
      <w:pPr>
        <w:spacing w:after="20" w:before="0" w:line="259" w:lineRule="auto"/>
        <w:ind w:left="0"/>
        <w:jc w:val="left"/>
      </w:pPr>
      <w:r>
        <w:rPr>
          <w:rFonts w:ascii="Arial" w:hAnsi="Arial" w:eastAsia="Arial"/>
          <w:b w:val="0"/>
          <w:i w:val="0"/>
          <w:sz w:val="19"/>
        </w:rPr>
        <w:t>........................................                                      Signature: ........................................</w:t>
      </w:r>
    </w:p>
    <w:p>
      <w:pPr>
        <w:spacing w:after="20" w:before="0" w:line="259" w:lineRule="auto"/>
        <w:ind w:left="0"/>
        <w:jc w:val="left"/>
      </w:pPr>
      <w:r>
        <w:rPr>
          <w:rFonts w:ascii="Arial" w:hAnsi="Arial" w:eastAsia="Arial"/>
          <w:b w:val="0"/>
          <w:i w:val="0"/>
          <w:sz w:val="19"/>
        </w:rPr>
        <w:t>........................................                                      Export Licence No.: ........................................</w:t>
      </w:r>
    </w:p>
    <w:p>
      <w:pPr>
        <w:spacing w:after="20" w:before="0" w:line="259" w:lineRule="auto"/>
        <w:ind w:left="0"/>
        <w:jc w:val="left"/>
      </w:pPr>
      <w:r>
        <w:rPr>
          <w:rFonts w:ascii="Arial" w:hAnsi="Arial" w:eastAsia="Arial"/>
          <w:b w:val="0"/>
          <w:i w:val="0"/>
          <w:sz w:val="19"/>
        </w:rPr>
        <w:t>(Name and address of the bank receiving payment) ............................................................</w:t>
      </w:r>
    </w:p>
    <w:p>
      <w:pPr>
        <w:spacing w:after="60" w:before="0" w:line="259" w:lineRule="auto"/>
        <w:ind w:left="0"/>
        <w:jc w:val="left"/>
      </w:pPr>
      <w:r>
        <w:rPr>
          <w:rFonts w:ascii="Arial" w:hAnsi="Arial" w:eastAsia="Arial"/>
          <w:b w:val="0"/>
          <w:i w:val="0"/>
          <w:sz w:val="19"/>
        </w:rPr>
        <w:t>Date ........................................                                  Address: ........................................</w:t>
      </w:r>
    </w:p>
    <w:p>
      <w:pPr>
        <w:spacing w:after="20" w:before="0" w:line="259" w:lineRule="auto"/>
        <w:ind w:left="0"/>
        <w:jc w:val="left"/>
      </w:pPr>
      <w:r>
        <w:rPr>
          <w:rFonts w:ascii="Arial" w:hAnsi="Arial" w:eastAsia="Arial"/>
          <w:b w:val="0"/>
          <w:i w:val="0"/>
          <w:sz w:val="20"/>
        </w:rPr>
        <w:t>Date:</w:t>
      </w:r>
    </w:p>
    <w:p>
      <w:pPr>
        <w:spacing w:after="60" w:before="0" w:line="259" w:lineRule="auto"/>
        <w:ind w:left="0"/>
        <w:jc w:val="both"/>
      </w:pPr>
      <w:r>
        <w:rPr>
          <w:rFonts w:ascii="Arial" w:hAnsi="Arial" w:eastAsia="Arial"/>
          <w:b w:val="0"/>
          <w:i w:val="0"/>
          <w:sz w:val="20"/>
        </w:rPr>
        <w:t>It is certified that the goods mentioned above have in fact been exported as stated.</w:t>
      </w:r>
    </w:p>
    <w:p>
      <w:pPr>
        <w:spacing w:after="80" w:before="0" w:line="259" w:lineRule="auto"/>
        <w:ind w:left="0"/>
        <w:jc w:val="left"/>
      </w:pPr>
      <w:r>
        <w:rPr>
          <w:rFonts w:ascii="Arial" w:hAnsi="Arial" w:eastAsia="Arial"/>
          <w:b w:val="0"/>
          <w:i w:val="0"/>
          <w:sz w:val="19"/>
        </w:rPr>
        <w:t>Date: ........................................                          Seal and signature of Post Office: ........................................</w:t>
      </w:r>
    </w:p>
    <w:p>
      <w:pPr>
        <w:spacing w:after="20" w:before="0" w:line="259" w:lineRule="auto"/>
        <w:ind w:left="0"/>
        <w:jc w:val="left"/>
      </w:pPr>
      <w:r>
        <w:rPr>
          <w:rFonts w:ascii="Arial" w:hAnsi="Arial" w:eastAsia="Arial"/>
          <w:b/>
          <w:i w:val="0"/>
          <w:sz w:val="20"/>
        </w:rPr>
        <w:t>Note:</w:t>
      </w:r>
    </w:p>
    <w:p>
      <w:pPr>
        <w:spacing w:after="40" w:before="0" w:line="259" w:lineRule="auto"/>
        <w:ind w:left="255"/>
        <w:jc w:val="both"/>
      </w:pPr>
      <w:r>
        <w:rPr>
          <w:rFonts w:ascii="Arial" w:hAnsi="Arial" w:eastAsia="Arial"/>
          <w:b w:val="0"/>
          <w:i w:val="0"/>
          <w:sz w:val="20"/>
        </w:rPr>
        <w:t>(1) All documents relating to the export of the goods shall be sent through a licensed person within 21 days of export of the goods.</w:t>
      </w:r>
    </w:p>
    <w:p>
      <w:pPr>
        <w:spacing w:after="40" w:before="0" w:line="259" w:lineRule="auto"/>
        <w:ind w:left="255"/>
        <w:jc w:val="both"/>
      </w:pPr>
      <w:r>
        <w:rPr>
          <w:rFonts w:ascii="Arial" w:hAnsi="Arial" w:eastAsia="Arial"/>
          <w:b w:val="0"/>
          <w:i w:val="0"/>
          <w:sz w:val="20"/>
        </w:rPr>
        <w:t>(2) All particulars in this form shall be written correctly.</w:t>
      </w:r>
    </w:p>
    <w:p>
      <w:r>
        <w:br w:type="page"/>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i w:val="0"/>
          <w:sz w:val="22"/>
        </w:rPr>
        <w:t>बैंक फर्म ख.</w:t>
      </w:r>
    </w:p>
    <w:p>
      <w:pPr>
        <w:spacing w:after="60" w:before="0" w:line="259" w:lineRule="auto"/>
        <w:ind w:left="0"/>
        <w:jc w:val="center"/>
      </w:pPr>
      <w:r>
        <w:rPr>
          <w:rFonts w:ascii="Noto Sans Devanagari" w:hAnsi="Noto Sans Devanagari" w:eastAsia="Noto Sans Devanagari"/>
          <w:b/>
          <w:i w:val="0"/>
          <w:sz w:val="20"/>
        </w:rPr>
        <w:t>यस फर्मलाई पार्सलमा टाँस्नु हुँदैन ।</w:t>
      </w:r>
    </w:p>
    <w:p>
      <w:pPr>
        <w:spacing w:after="100" w:before="0" w:line="259" w:lineRule="auto"/>
        <w:ind w:left="0"/>
        <w:jc w:val="center"/>
      </w:pPr>
      <w:r>
        <w:rPr>
          <w:rFonts w:ascii="Noto Sans Devanagari" w:hAnsi="Noto Sans Devanagari" w:eastAsia="Noto Sans Devanagari"/>
          <w:b/>
          <w:i w:val="0"/>
          <w:sz w:val="20"/>
        </w:rPr>
        <w:t>दोश्रो प्रति ः– पोष्ट अफिसको रेकर्डमा रहने ।</w:t>
      </w:r>
    </w:p>
    <w:p>
      <w:pPr>
        <w:spacing w:after="40" w:before="0" w:line="259" w:lineRule="auto"/>
        <w:ind w:left="0"/>
        <w:jc w:val="center"/>
      </w:pPr>
      <w:r>
        <w:rPr>
          <w:rFonts w:ascii="Noto Sans Devanagari" w:hAnsi="Noto Sans Devanagari" w:eastAsia="Noto Sans Devanagari"/>
          <w:b/>
          <w:i w:val="0"/>
          <w:sz w:val="23"/>
        </w:rPr>
        <w:t>प्रज्ञापन–पत्र</w:t>
      </w:r>
    </w:p>
    <w:p>
      <w:pPr>
        <w:spacing w:after="40" w:before="0" w:line="259" w:lineRule="auto"/>
        <w:ind w:left="0"/>
        <w:jc w:val="center"/>
      </w:pPr>
      <w:r>
        <w:rPr>
          <w:rFonts w:ascii="Noto Sans Devanagari" w:hAnsi="Noto Sans Devanagari" w:eastAsia="Noto Sans Devanagari"/>
          <w:b/>
          <w:i w:val="0"/>
          <w:sz w:val="22"/>
        </w:rPr>
        <w:t>नेपाल राष्ट्र बैंक</w:t>
      </w:r>
    </w:p>
    <w:p>
      <w:pPr>
        <w:spacing w:after="100" w:before="0" w:line="259" w:lineRule="auto"/>
        <w:ind w:left="0"/>
        <w:jc w:val="center"/>
      </w:pPr>
      <w:r>
        <w:rPr>
          <w:rFonts w:ascii="Noto Sans Devanagari" w:hAnsi="Noto Sans Devanagari" w:eastAsia="Noto Sans Devanagari"/>
          <w:b/>
          <w:i w:val="0"/>
          <w:sz w:val="21"/>
        </w:rPr>
        <w:t>विदेशी विनिमय नियन्त्रण</w:t>
      </w:r>
    </w:p>
    <w:p>
      <w:pPr>
        <w:spacing w:after="40" w:before="0" w:line="259" w:lineRule="auto"/>
        <w:ind w:left="0"/>
        <w:jc w:val="left"/>
      </w:pPr>
      <w:r>
        <w:rPr>
          <w:rFonts w:ascii="Noto Sans Devanagari" w:hAnsi="Noto Sans Devanagari" w:eastAsia="Noto Sans Devanagari"/>
          <w:b w:val="0"/>
          <w:i w:val="0"/>
          <w:sz w:val="19"/>
        </w:rPr>
        <w:t>सिरियल नम्बर ........................................    पार्सल रसिद नम्बर ........................................</w:t>
      </w:r>
    </w:p>
    <w:p>
      <w:pPr>
        <w:spacing w:after="80" w:before="0" w:line="259" w:lineRule="auto"/>
        <w:ind w:left="0"/>
        <w:jc w:val="left"/>
      </w:pPr>
      <w:r>
        <w:rPr>
          <w:rFonts w:ascii="Noto Sans Devanagari" w:hAnsi="Noto Sans Devanagari" w:eastAsia="Noto Sans Devanagari"/>
          <w:b w:val="0"/>
          <w:i w:val="0"/>
          <w:sz w:val="19"/>
        </w:rPr>
        <w:t>पोष्ट अफिसको नाम र ठेगाना ............................................................</w:t>
      </w:r>
    </w:p>
    <w:p>
      <w:pPr>
        <w:spacing w:after="100" w:before="0" w:line="259" w:lineRule="auto"/>
        <w:ind w:left="0"/>
        <w:jc w:val="center"/>
      </w:pPr>
      <w:r>
        <w:rPr>
          <w:rFonts w:ascii="Noto Sans Devanagari" w:hAnsi="Noto Sans Devanagari" w:eastAsia="Noto Sans Devanagari"/>
          <w:b/>
          <w:i w:val="0"/>
          <w:sz w:val="20"/>
        </w:rPr>
        <w:t>नेपालबाट भारत बाहेक अन्य मुलुकहरूमा पोष्ट अफिसद्वारा सामान निर्यात गर्दा सामान निर्यात गर्ने व्यक्तिले दिनु पर्ने सूचना ।</w:t>
      </w:r>
    </w:p>
    <w:p>
      <w:pPr>
        <w:spacing w:after="40" w:before="0" w:line="259" w:lineRule="auto"/>
        <w:ind w:left="0"/>
        <w:jc w:val="both"/>
      </w:pPr>
      <w:r>
        <w:rPr>
          <w:rFonts w:ascii="Noto Sans Devanagari" w:hAnsi="Noto Sans Devanagari" w:eastAsia="Noto Sans Devanagari"/>
          <w:b w:val="0"/>
          <w:i w:val="0"/>
          <w:sz w:val="20"/>
        </w:rPr>
        <w:t>१. सामान निर्यात गर्ने व्यक्ति वा संस्थाको नाम र ठेगाना ः ............................................................</w:t>
      </w:r>
    </w:p>
    <w:p>
      <w:pPr>
        <w:spacing w:after="40" w:before="0" w:line="259" w:lineRule="auto"/>
        <w:ind w:left="0"/>
        <w:jc w:val="both"/>
      </w:pPr>
      <w:r>
        <w:rPr>
          <w:rFonts w:ascii="Noto Sans Devanagari" w:hAnsi="Noto Sans Devanagari" w:eastAsia="Noto Sans Devanagari"/>
          <w:b w:val="0"/>
          <w:i w:val="0"/>
          <w:sz w:val="20"/>
        </w:rPr>
        <w:t>२. सामान प्राप्त गर्नेको नाम र ठेगाना ः ............................................................</w:t>
      </w:r>
    </w:p>
    <w:p>
      <w:pPr>
        <w:spacing w:after="40" w:before="0" w:line="259" w:lineRule="auto"/>
        <w:ind w:left="0"/>
        <w:jc w:val="both"/>
      </w:pPr>
      <w:r>
        <w:rPr>
          <w:rFonts w:ascii="Noto Sans Devanagari" w:hAnsi="Noto Sans Devanagari" w:eastAsia="Noto Sans Devanagari"/>
          <w:b w:val="0"/>
          <w:i w:val="0"/>
          <w:sz w:val="20"/>
        </w:rPr>
        <w:t>३. सामानको छोटकरी विवरण तथा परिमाण ............................................................</w:t>
      </w:r>
    </w:p>
    <w:p>
      <w:pPr>
        <w:spacing w:after="40" w:before="0" w:line="259" w:lineRule="auto"/>
        <w:ind w:left="0"/>
        <w:jc w:val="both"/>
      </w:pPr>
      <w:r>
        <w:rPr>
          <w:rFonts w:ascii="Noto Sans Devanagari" w:hAnsi="Noto Sans Devanagari" w:eastAsia="Noto Sans Devanagari"/>
          <w:b w:val="0"/>
          <w:i w:val="0"/>
          <w:sz w:val="20"/>
        </w:rPr>
        <w:t>४. सामानको इन्भ्वाईस (Invoice) बमोजिमको मूल्य (विदेशी मुद्रामा) ............................................................</w:t>
      </w:r>
    </w:p>
    <w:p>
      <w:pPr>
        <w:spacing w:after="40" w:before="60" w:line="259" w:lineRule="auto"/>
        <w:ind w:left="0"/>
        <w:jc w:val="left"/>
      </w:pPr>
      <w:r>
        <w:rPr>
          <w:rFonts w:ascii="Noto Sans Devanagari" w:hAnsi="Noto Sans Devanagari" w:eastAsia="Noto Sans Devanagari"/>
          <w:b/>
          <w:i w:val="0"/>
          <w:sz w:val="20"/>
        </w:rPr>
        <w:t>म/हामी यो ज्ञापन गर्दछु/छौं कि ः–</w:t>
      </w:r>
    </w:p>
    <w:p>
      <w:pPr>
        <w:spacing w:after="40" w:before="0" w:line="259" w:lineRule="auto"/>
        <w:ind w:left="255"/>
        <w:jc w:val="both"/>
      </w:pPr>
      <w:r>
        <w:rPr>
          <w:rFonts w:ascii="Noto Sans Devanagari" w:hAnsi="Noto Sans Devanagari" w:eastAsia="Noto Sans Devanagari"/>
          <w:b w:val="0"/>
          <w:i w:val="0"/>
          <w:sz w:val="20"/>
        </w:rPr>
        <w:t>(क) मैले/हामीले यसमा उल्लेख गरे बमोजिमको सामान बिक्री गरेको, निर्यात गर्न लागेको हुँ/हौं,</w:t>
      </w:r>
    </w:p>
    <w:p>
      <w:pPr>
        <w:spacing w:after="40" w:before="0" w:line="259" w:lineRule="auto"/>
        <w:ind w:left="255"/>
        <w:jc w:val="both"/>
      </w:pPr>
      <w:r>
        <w:rPr>
          <w:rFonts w:ascii="Noto Sans Devanagari" w:hAnsi="Noto Sans Devanagari" w:eastAsia="Noto Sans Devanagari"/>
          <w:b w:val="0"/>
          <w:i w:val="0"/>
          <w:sz w:val="20"/>
        </w:rPr>
        <w:t>(ख) माथि नं. ४ मा उल्लिखित मूल्य आयातकर्ता (इम्पोर्टर) सँग भएको सम्झौता बमोजिमको साँचो तथा पूरा निर्यात मूल्य हो,</w:t>
      </w:r>
    </w:p>
    <w:p>
      <w:pPr>
        <w:spacing w:after="40" w:before="0" w:line="259" w:lineRule="auto"/>
        <w:ind w:left="255"/>
        <w:jc w:val="both"/>
      </w:pPr>
      <w:r>
        <w:rPr>
          <w:rFonts w:ascii="Noto Sans Devanagari" w:hAnsi="Noto Sans Devanagari" w:eastAsia="Noto Sans Devanagari"/>
          <w:b w:val="0"/>
          <w:i w:val="0"/>
          <w:sz w:val="20"/>
        </w:rPr>
        <w:t>(ग) उक्त मूल्य बमोजिमको विदेशी मुद्रा तोकिएको समयभित्र नेपाल राष्ट्र बैंक वा इजाजतपत्रप्राप्त व्यक्ति वा संस्थालाई बुझाउनेछु ।</w:t>
      </w:r>
    </w:p>
    <w:p>
      <w:pPr>
        <w:spacing w:after="20" w:before="0" w:line="259" w:lineRule="auto"/>
        <w:ind w:left="0"/>
        <w:jc w:val="left"/>
      </w:pPr>
      <w:r>
        <w:rPr>
          <w:rFonts w:ascii="Noto Sans Devanagari" w:hAnsi="Noto Sans Devanagari" w:eastAsia="Noto Sans Devanagari"/>
          <w:b w:val="0"/>
          <w:i w:val="0"/>
          <w:sz w:val="19"/>
        </w:rPr>
        <w:t>........................................                                      सही ः– ........................................</w:t>
      </w:r>
    </w:p>
    <w:p>
      <w:pPr>
        <w:spacing w:after="20" w:before="0" w:line="259" w:lineRule="auto"/>
        <w:ind w:left="0"/>
        <w:jc w:val="left"/>
      </w:pPr>
      <w:r>
        <w:rPr>
          <w:rFonts w:ascii="Noto Sans Devanagari" w:hAnsi="Noto Sans Devanagari" w:eastAsia="Noto Sans Devanagari"/>
          <w:b w:val="0"/>
          <w:i w:val="0"/>
          <w:sz w:val="19"/>
        </w:rPr>
        <w:t>........................................                                      निर्यात लाइसेन्स नम्बर ः– ........................................</w:t>
      </w:r>
    </w:p>
    <w:p>
      <w:pPr>
        <w:spacing w:after="20" w:before="0" w:line="259" w:lineRule="auto"/>
        <w:ind w:left="0"/>
        <w:jc w:val="left"/>
      </w:pPr>
      <w:r>
        <w:rPr>
          <w:rFonts w:ascii="Noto Sans Devanagari" w:hAnsi="Noto Sans Devanagari" w:eastAsia="Noto Sans Devanagari"/>
          <w:b w:val="0"/>
          <w:i w:val="0"/>
          <w:sz w:val="19"/>
        </w:rPr>
        <w:t>(भुक्तानी प्राप्त गर्ने बैंकको नाम र ठेगाना) ............................................................</w:t>
      </w:r>
    </w:p>
    <w:p>
      <w:pPr>
        <w:spacing w:after="60" w:before="0" w:line="259" w:lineRule="auto"/>
        <w:ind w:left="0"/>
        <w:jc w:val="left"/>
      </w:pPr>
      <w:r>
        <w:rPr>
          <w:rFonts w:ascii="Noto Sans Devanagari" w:hAnsi="Noto Sans Devanagari" w:eastAsia="Noto Sans Devanagari"/>
          <w:b w:val="0"/>
          <w:i w:val="0"/>
          <w:sz w:val="19"/>
        </w:rPr>
        <w:t>मिति ........................................                                  ठेगाना ः ........................................</w:t>
      </w:r>
    </w:p>
    <w:p>
      <w:pPr>
        <w:spacing w:after="20" w:before="0" w:line="259" w:lineRule="auto"/>
        <w:ind w:left="0"/>
        <w:jc w:val="left"/>
      </w:pPr>
      <w:r>
        <w:rPr>
          <w:rFonts w:ascii="Noto Sans Devanagari" w:hAnsi="Noto Sans Devanagari" w:eastAsia="Noto Sans Devanagari"/>
          <w:b w:val="0"/>
          <w:i w:val="0"/>
          <w:sz w:val="20"/>
        </w:rPr>
        <w:t>मिति ः–</w:t>
      </w:r>
    </w:p>
    <w:p>
      <w:pPr>
        <w:spacing w:after="40" w:before="0" w:line="259" w:lineRule="auto"/>
        <w:ind w:left="0"/>
        <w:jc w:val="both"/>
      </w:pPr>
      <w:r>
        <w:rPr>
          <w:rFonts w:ascii="Noto Sans Devanagari" w:hAnsi="Noto Sans Devanagari" w:eastAsia="Noto Sans Devanagari"/>
          <w:b w:val="0"/>
          <w:i w:val="0"/>
          <w:sz w:val="20"/>
        </w:rPr>
        <w:t>यो प्रमाणित गरिन्छ कि माथि उल्लेख भए बमोजिमको सामान निकासी भएको ठिक साँचो हो ।</w:t>
      </w:r>
    </w:p>
    <w:p>
      <w:pPr>
        <w:spacing w:after="80" w:before="0" w:line="259" w:lineRule="auto"/>
        <w:ind w:left="0"/>
        <w:jc w:val="left"/>
      </w:pPr>
      <w:r>
        <w:rPr>
          <w:rFonts w:ascii="Noto Sans Devanagari" w:hAnsi="Noto Sans Devanagari" w:eastAsia="Noto Sans Devanagari"/>
          <w:b w:val="0"/>
          <w:i w:val="0"/>
          <w:sz w:val="19"/>
        </w:rPr>
        <w:t>मिति ः ........................................                          पोष्ट अफिसको छाप र दस्तखत ........................................</w:t>
      </w:r>
    </w:p>
    <w:p>
      <w:pPr>
        <w:spacing w:after="20" w:before="0" w:line="259" w:lineRule="auto"/>
        <w:ind w:left="0"/>
        <w:jc w:val="left"/>
      </w:pPr>
      <w:r>
        <w:rPr>
          <w:rFonts w:ascii="Noto Sans Devanagari" w:hAnsi="Noto Sans Devanagari" w:eastAsia="Noto Sans Devanagari"/>
          <w:b/>
          <w:i w:val="0"/>
          <w:sz w:val="20"/>
        </w:rPr>
        <w:t>नोट ः–</w:t>
      </w:r>
    </w:p>
    <w:p>
      <w:pPr>
        <w:spacing w:after="40" w:before="0" w:line="259" w:lineRule="auto"/>
        <w:ind w:left="255"/>
        <w:jc w:val="both"/>
      </w:pPr>
      <w:r>
        <w:rPr>
          <w:rFonts w:ascii="Noto Sans Devanagari" w:hAnsi="Noto Sans Devanagari" w:eastAsia="Noto Sans Devanagari"/>
          <w:b w:val="0"/>
          <w:i w:val="0"/>
          <w:sz w:val="20"/>
        </w:rPr>
        <w:t>(१) सामानको निर्यात सम्बन्धी सबै डकुमेन्टहरू इजाजतपत्रप्राप्त व्यक्ति मार्फत् सामान निर्यात गरेको २१ दिनभित्र पठाउनुपर्दछ ।</w:t>
      </w:r>
    </w:p>
    <w:p>
      <w:pPr>
        <w:spacing w:after="40" w:before="0" w:line="259" w:lineRule="auto"/>
        <w:ind w:left="255"/>
        <w:jc w:val="both"/>
      </w:pPr>
      <w:r>
        <w:rPr>
          <w:rFonts w:ascii="Noto Sans Devanagari" w:hAnsi="Noto Sans Devanagari" w:eastAsia="Noto Sans Devanagari"/>
          <w:b w:val="0"/>
          <w:i w:val="0"/>
          <w:sz w:val="20"/>
        </w:rPr>
        <w:t>(२) यस फर्मको सबै विवरणहरू शुद्धसँग लेख्नुपर्दछ ।</w:t>
      </w:r>
    </w:p>
    <w:p>
      <w:pPr>
        <w:keepNext/>
        <w:spacing w:after="40" w:before="100" w:line="259" w:lineRule="auto"/>
        <w:ind w:left="0"/>
        <w:jc w:val="left"/>
      </w:pPr>
      <w:r>
        <w:rPr>
          <w:rFonts w:ascii="Arial" w:hAnsi="Arial" w:eastAsia="Arial"/>
          <w:b/>
          <w:i w:val="0"/>
          <w:sz w:val="20"/>
        </w:rPr>
        <w:t>English Translation</w:t>
      </w:r>
    </w:p>
    <w:p>
      <w:pPr>
        <w:spacing w:after="40" w:before="0" w:line="259" w:lineRule="auto"/>
        <w:ind w:left="0"/>
        <w:jc w:val="center"/>
      </w:pPr>
      <w:r>
        <w:rPr>
          <w:rFonts w:ascii="Arial" w:hAnsi="Arial" w:eastAsia="Arial"/>
          <w:b/>
          <w:i w:val="0"/>
          <w:sz w:val="22"/>
        </w:rPr>
        <w:t>Bank Form B</w:t>
      </w:r>
    </w:p>
    <w:p>
      <w:pPr>
        <w:spacing w:after="60" w:before="0" w:line="259" w:lineRule="auto"/>
        <w:ind w:left="0"/>
        <w:jc w:val="center"/>
      </w:pPr>
      <w:r>
        <w:rPr>
          <w:rFonts w:ascii="Arial" w:hAnsi="Arial" w:eastAsia="Arial"/>
          <w:b/>
          <w:i w:val="0"/>
          <w:sz w:val="20"/>
        </w:rPr>
        <w:t>This form must not be affixed to the parcel.</w:t>
      </w:r>
    </w:p>
    <w:p>
      <w:pPr>
        <w:spacing w:after="100" w:before="0" w:line="259" w:lineRule="auto"/>
        <w:ind w:left="0"/>
        <w:jc w:val="center"/>
      </w:pPr>
      <w:r>
        <w:rPr>
          <w:rFonts w:ascii="Arial" w:hAnsi="Arial" w:eastAsia="Arial"/>
          <w:b/>
          <w:i w:val="0"/>
          <w:sz w:val="20"/>
        </w:rPr>
        <w:t>Second Copy: To remain in the records of the Post Office.</w:t>
      </w:r>
    </w:p>
    <w:p>
      <w:pPr>
        <w:spacing w:after="40" w:before="0" w:line="259" w:lineRule="auto"/>
        <w:ind w:left="0"/>
        <w:jc w:val="center"/>
      </w:pPr>
      <w:r>
        <w:rPr>
          <w:rFonts w:ascii="Arial" w:hAnsi="Arial" w:eastAsia="Arial"/>
          <w:b/>
          <w:i w:val="0"/>
          <w:sz w:val="23"/>
        </w:rPr>
        <w:t>Declaration</w:t>
      </w:r>
    </w:p>
    <w:p>
      <w:pPr>
        <w:spacing w:after="40" w:before="0" w:line="259" w:lineRule="auto"/>
        <w:ind w:left="0"/>
        <w:jc w:val="center"/>
      </w:pPr>
      <w:r>
        <w:rPr>
          <w:rFonts w:ascii="Arial" w:hAnsi="Arial" w:eastAsia="Arial"/>
          <w:b/>
          <w:i w:val="0"/>
          <w:sz w:val="22"/>
        </w:rPr>
        <w:t>Nepal Rastra Bank</w:t>
      </w:r>
    </w:p>
    <w:p>
      <w:pPr>
        <w:spacing w:after="100" w:before="0" w:line="259" w:lineRule="auto"/>
        <w:ind w:left="0"/>
        <w:jc w:val="center"/>
      </w:pPr>
      <w:r>
        <w:rPr>
          <w:rFonts w:ascii="Arial" w:hAnsi="Arial" w:eastAsia="Arial"/>
          <w:b/>
          <w:i w:val="0"/>
          <w:sz w:val="21"/>
        </w:rPr>
        <w:t>Foreign Exchange Control</w:t>
      </w:r>
    </w:p>
    <w:p>
      <w:pPr>
        <w:spacing w:after="40" w:before="0" w:line="259" w:lineRule="auto"/>
        <w:ind w:left="0"/>
        <w:jc w:val="left"/>
      </w:pPr>
      <w:r>
        <w:rPr>
          <w:rFonts w:ascii="Arial" w:hAnsi="Arial" w:eastAsia="Arial"/>
          <w:b w:val="0"/>
          <w:i w:val="0"/>
          <w:sz w:val="19"/>
        </w:rPr>
        <w:t>Serial No. ........................................    Parcel Receipt No. ........................................</w:t>
      </w:r>
    </w:p>
    <w:p>
      <w:pPr>
        <w:spacing w:after="80" w:before="0" w:line="259" w:lineRule="auto"/>
        <w:ind w:left="0"/>
        <w:jc w:val="left"/>
      </w:pPr>
      <w:r>
        <w:rPr>
          <w:rFonts w:ascii="Arial" w:hAnsi="Arial" w:eastAsia="Arial"/>
          <w:b w:val="0"/>
          <w:i w:val="0"/>
          <w:sz w:val="19"/>
        </w:rPr>
        <w:t>Name and address of Post Office ............................................................</w:t>
      </w:r>
    </w:p>
    <w:p>
      <w:pPr>
        <w:spacing w:after="100" w:before="0" w:line="259" w:lineRule="auto"/>
        <w:ind w:left="0"/>
        <w:jc w:val="center"/>
      </w:pPr>
      <w:r>
        <w:rPr>
          <w:rFonts w:ascii="Arial" w:hAnsi="Arial" w:eastAsia="Arial"/>
          <w:b/>
          <w:i w:val="0"/>
          <w:sz w:val="20"/>
        </w:rPr>
        <w:t>Information to be furnished by a person exporting goods from Nepal through the Post Office to countries other than India.</w:t>
      </w:r>
    </w:p>
    <w:p>
      <w:pPr>
        <w:spacing w:after="40" w:before="0" w:line="259" w:lineRule="auto"/>
        <w:ind w:left="0"/>
        <w:jc w:val="both"/>
      </w:pPr>
      <w:r>
        <w:rPr>
          <w:rFonts w:ascii="Arial" w:hAnsi="Arial" w:eastAsia="Arial"/>
          <w:b w:val="0"/>
          <w:i w:val="0"/>
          <w:sz w:val="20"/>
        </w:rPr>
        <w:t>1. Name and address of the person or institution exporting the goods: ............................................................</w:t>
      </w:r>
    </w:p>
    <w:p>
      <w:pPr>
        <w:spacing w:after="40" w:before="0" w:line="259" w:lineRule="auto"/>
        <w:ind w:left="0"/>
        <w:jc w:val="both"/>
      </w:pPr>
      <w:r>
        <w:rPr>
          <w:rFonts w:ascii="Arial" w:hAnsi="Arial" w:eastAsia="Arial"/>
          <w:b w:val="0"/>
          <w:i w:val="0"/>
          <w:sz w:val="20"/>
        </w:rPr>
        <w:t>2. Name and address of the consignee: ............................................................</w:t>
      </w:r>
    </w:p>
    <w:p>
      <w:pPr>
        <w:spacing w:after="40" w:before="0" w:line="259" w:lineRule="auto"/>
        <w:ind w:left="0"/>
        <w:jc w:val="both"/>
      </w:pPr>
      <w:r>
        <w:rPr>
          <w:rFonts w:ascii="Arial" w:hAnsi="Arial" w:eastAsia="Arial"/>
          <w:b w:val="0"/>
          <w:i w:val="0"/>
          <w:sz w:val="20"/>
        </w:rPr>
        <w:t>3. Brief description and quantity of the goods: ............................................................</w:t>
      </w:r>
    </w:p>
    <w:p>
      <w:pPr>
        <w:spacing w:after="40" w:before="0" w:line="259" w:lineRule="auto"/>
        <w:ind w:left="0"/>
        <w:jc w:val="both"/>
      </w:pPr>
      <w:r>
        <w:rPr>
          <w:rFonts w:ascii="Arial" w:hAnsi="Arial" w:eastAsia="Arial"/>
          <w:b w:val="0"/>
          <w:i w:val="0"/>
          <w:sz w:val="20"/>
        </w:rPr>
        <w:t>4. Value of the goods according to the Invoice (in foreign currency): ............................................................</w:t>
      </w:r>
    </w:p>
    <w:p>
      <w:pPr>
        <w:spacing w:after="40" w:before="60" w:line="259" w:lineRule="auto"/>
        <w:ind w:left="0"/>
        <w:jc w:val="left"/>
      </w:pPr>
      <w:r>
        <w:rPr>
          <w:rFonts w:ascii="Arial" w:hAnsi="Arial" w:eastAsia="Arial"/>
          <w:b/>
          <w:i w:val="0"/>
          <w:sz w:val="20"/>
        </w:rPr>
        <w:t>I/We hereby declare that:</w:t>
      </w:r>
    </w:p>
    <w:p>
      <w:pPr>
        <w:spacing w:after="40" w:before="0" w:line="259" w:lineRule="auto"/>
        <w:ind w:left="255"/>
        <w:jc w:val="both"/>
      </w:pPr>
      <w:r>
        <w:rPr>
          <w:rFonts w:ascii="Arial" w:hAnsi="Arial" w:eastAsia="Arial"/>
          <w:b w:val="0"/>
          <w:i w:val="0"/>
          <w:sz w:val="20"/>
        </w:rPr>
        <w:t>(a) I/We have sold, and am/are about to export, the goods stated herein;</w:t>
      </w:r>
    </w:p>
    <w:p>
      <w:pPr>
        <w:spacing w:after="40" w:before="0" w:line="259" w:lineRule="auto"/>
        <w:ind w:left="255"/>
        <w:jc w:val="both"/>
      </w:pPr>
      <w:r>
        <w:rPr>
          <w:rFonts w:ascii="Arial" w:hAnsi="Arial" w:eastAsia="Arial"/>
          <w:b w:val="0"/>
          <w:i w:val="0"/>
          <w:sz w:val="20"/>
        </w:rPr>
        <w:t>(b) the value stated in Item 4 above is the true and full export value in accordance with the agreement with the importer;</w:t>
      </w:r>
    </w:p>
    <w:p>
      <w:pPr>
        <w:spacing w:after="40" w:before="0" w:line="259" w:lineRule="auto"/>
        <w:ind w:left="255"/>
        <w:jc w:val="both"/>
      </w:pPr>
      <w:r>
        <w:rPr>
          <w:rFonts w:ascii="Arial" w:hAnsi="Arial" w:eastAsia="Arial"/>
          <w:b w:val="0"/>
          <w:i w:val="0"/>
          <w:sz w:val="20"/>
        </w:rPr>
        <w:t>(c) the foreign currency corresponding to the said value shall be surrendered within the prescribed period to Nepal Rastra Bank or to a licensed person or institution.</w:t>
      </w:r>
    </w:p>
    <w:p>
      <w:pPr>
        <w:spacing w:after="20" w:before="0" w:line="259" w:lineRule="auto"/>
        <w:ind w:left="0"/>
        <w:jc w:val="left"/>
      </w:pPr>
      <w:r>
        <w:rPr>
          <w:rFonts w:ascii="Arial" w:hAnsi="Arial" w:eastAsia="Arial"/>
          <w:b w:val="0"/>
          <w:i w:val="0"/>
          <w:sz w:val="19"/>
        </w:rPr>
        <w:t>........................................                                      Signature: ........................................</w:t>
      </w:r>
    </w:p>
    <w:p>
      <w:pPr>
        <w:spacing w:after="20" w:before="0" w:line="259" w:lineRule="auto"/>
        <w:ind w:left="0"/>
        <w:jc w:val="left"/>
      </w:pPr>
      <w:r>
        <w:rPr>
          <w:rFonts w:ascii="Arial" w:hAnsi="Arial" w:eastAsia="Arial"/>
          <w:b w:val="0"/>
          <w:i w:val="0"/>
          <w:sz w:val="19"/>
        </w:rPr>
        <w:t>........................................                                      Export Licence No.: ........................................</w:t>
      </w:r>
    </w:p>
    <w:p>
      <w:pPr>
        <w:spacing w:after="20" w:before="0" w:line="259" w:lineRule="auto"/>
        <w:ind w:left="0"/>
        <w:jc w:val="left"/>
      </w:pPr>
      <w:r>
        <w:rPr>
          <w:rFonts w:ascii="Arial" w:hAnsi="Arial" w:eastAsia="Arial"/>
          <w:b w:val="0"/>
          <w:i w:val="0"/>
          <w:sz w:val="19"/>
        </w:rPr>
        <w:t>(Name and address of the bank receiving payment) ............................................................</w:t>
      </w:r>
    </w:p>
    <w:p>
      <w:pPr>
        <w:spacing w:after="60" w:before="0" w:line="259" w:lineRule="auto"/>
        <w:ind w:left="0"/>
        <w:jc w:val="left"/>
      </w:pPr>
      <w:r>
        <w:rPr>
          <w:rFonts w:ascii="Arial" w:hAnsi="Arial" w:eastAsia="Arial"/>
          <w:b w:val="0"/>
          <w:i w:val="0"/>
          <w:sz w:val="19"/>
        </w:rPr>
        <w:t>Date ........................................                                  Address: ........................................</w:t>
      </w:r>
    </w:p>
    <w:p>
      <w:pPr>
        <w:spacing w:after="20" w:before="0" w:line="259" w:lineRule="auto"/>
        <w:ind w:left="0"/>
        <w:jc w:val="left"/>
      </w:pPr>
      <w:r>
        <w:rPr>
          <w:rFonts w:ascii="Arial" w:hAnsi="Arial" w:eastAsia="Arial"/>
          <w:b w:val="0"/>
          <w:i w:val="0"/>
          <w:sz w:val="20"/>
        </w:rPr>
        <w:t>Date:</w:t>
      </w:r>
    </w:p>
    <w:p>
      <w:pPr>
        <w:spacing w:after="60" w:before="0" w:line="259" w:lineRule="auto"/>
        <w:ind w:left="0"/>
        <w:jc w:val="both"/>
      </w:pPr>
      <w:r>
        <w:rPr>
          <w:rFonts w:ascii="Arial" w:hAnsi="Arial" w:eastAsia="Arial"/>
          <w:b w:val="0"/>
          <w:i w:val="0"/>
          <w:sz w:val="20"/>
        </w:rPr>
        <w:t>It is certified that the goods mentioned above have in fact been exported as stated.</w:t>
      </w:r>
    </w:p>
    <w:p>
      <w:pPr>
        <w:spacing w:after="80" w:before="0" w:line="259" w:lineRule="auto"/>
        <w:ind w:left="0"/>
        <w:jc w:val="left"/>
      </w:pPr>
      <w:r>
        <w:rPr>
          <w:rFonts w:ascii="Arial" w:hAnsi="Arial" w:eastAsia="Arial"/>
          <w:b w:val="0"/>
          <w:i w:val="0"/>
          <w:sz w:val="19"/>
        </w:rPr>
        <w:t>Date: ........................................                          Seal and signature of Post Office: ........................................</w:t>
      </w:r>
    </w:p>
    <w:p>
      <w:pPr>
        <w:spacing w:after="20" w:before="0" w:line="259" w:lineRule="auto"/>
        <w:ind w:left="0"/>
        <w:jc w:val="left"/>
      </w:pPr>
      <w:r>
        <w:rPr>
          <w:rFonts w:ascii="Arial" w:hAnsi="Arial" w:eastAsia="Arial"/>
          <w:b/>
          <w:i w:val="0"/>
          <w:sz w:val="20"/>
        </w:rPr>
        <w:t>Note:</w:t>
      </w:r>
    </w:p>
    <w:p>
      <w:pPr>
        <w:spacing w:after="40" w:before="0" w:line="259" w:lineRule="auto"/>
        <w:ind w:left="255"/>
        <w:jc w:val="both"/>
      </w:pPr>
      <w:r>
        <w:rPr>
          <w:rFonts w:ascii="Arial" w:hAnsi="Arial" w:eastAsia="Arial"/>
          <w:b w:val="0"/>
          <w:i w:val="0"/>
          <w:sz w:val="20"/>
        </w:rPr>
        <w:t>(1) All documents relating to the export of the goods shall be sent through a licensed person within 21 days of export of the goods.</w:t>
      </w:r>
    </w:p>
    <w:p>
      <w:pPr>
        <w:spacing w:after="40" w:before="0" w:line="259" w:lineRule="auto"/>
        <w:ind w:left="255"/>
        <w:jc w:val="both"/>
      </w:pPr>
      <w:r>
        <w:rPr>
          <w:rFonts w:ascii="Arial" w:hAnsi="Arial" w:eastAsia="Arial"/>
          <w:b w:val="0"/>
          <w:i w:val="0"/>
          <w:sz w:val="20"/>
        </w:rPr>
        <w:t>(2) All particulars in this form shall be written correctly.</w:t>
      </w:r>
    </w:p>
    <w:p>
      <w:r>
        <w:br w:type="page"/>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i w:val="0"/>
          <w:sz w:val="22"/>
        </w:rPr>
        <w:t>बैंक फर्म ख.</w:t>
      </w:r>
    </w:p>
    <w:p>
      <w:pPr>
        <w:spacing w:after="60" w:before="0" w:line="259" w:lineRule="auto"/>
        <w:ind w:left="0"/>
        <w:jc w:val="center"/>
      </w:pPr>
      <w:r>
        <w:rPr>
          <w:rFonts w:ascii="Noto Sans Devanagari" w:hAnsi="Noto Sans Devanagari" w:eastAsia="Noto Sans Devanagari"/>
          <w:b/>
          <w:i w:val="0"/>
          <w:sz w:val="20"/>
        </w:rPr>
        <w:t>यस फर्मलाई पार्सलमा टाँस्नु हुँदैन ।</w:t>
      </w:r>
    </w:p>
    <w:p>
      <w:pPr>
        <w:spacing w:after="100" w:before="0" w:line="259" w:lineRule="auto"/>
        <w:ind w:left="0"/>
        <w:jc w:val="center"/>
      </w:pPr>
      <w:r>
        <w:rPr>
          <w:rFonts w:ascii="Noto Sans Devanagari" w:hAnsi="Noto Sans Devanagari" w:eastAsia="Noto Sans Devanagari"/>
          <w:b/>
          <w:i w:val="0"/>
          <w:sz w:val="20"/>
        </w:rPr>
        <w:t>तेस्रो प्रति ः– सामानको मूल्य प्राप्त गरी नेपाल बैंक लिमिटेडले नेपाल राष्ट्र बैंकमा बुझाउनुपर्ने ।</w:t>
      </w:r>
    </w:p>
    <w:p>
      <w:pPr>
        <w:spacing w:after="40" w:before="0" w:line="259" w:lineRule="auto"/>
        <w:ind w:left="0"/>
        <w:jc w:val="center"/>
      </w:pPr>
      <w:r>
        <w:rPr>
          <w:rFonts w:ascii="Noto Sans Devanagari" w:hAnsi="Noto Sans Devanagari" w:eastAsia="Noto Sans Devanagari"/>
          <w:b/>
          <w:i w:val="0"/>
          <w:sz w:val="23"/>
        </w:rPr>
        <w:t>प्रज्ञापन–पत्र</w:t>
      </w:r>
    </w:p>
    <w:p>
      <w:pPr>
        <w:spacing w:after="40" w:before="0" w:line="259" w:lineRule="auto"/>
        <w:ind w:left="0"/>
        <w:jc w:val="center"/>
      </w:pPr>
      <w:r>
        <w:rPr>
          <w:rFonts w:ascii="Noto Sans Devanagari" w:hAnsi="Noto Sans Devanagari" w:eastAsia="Noto Sans Devanagari"/>
          <w:b/>
          <w:i w:val="0"/>
          <w:sz w:val="22"/>
        </w:rPr>
        <w:t>नेपाल राष्ट्र बैंक</w:t>
      </w:r>
    </w:p>
    <w:p>
      <w:pPr>
        <w:spacing w:after="100" w:before="0" w:line="259" w:lineRule="auto"/>
        <w:ind w:left="0"/>
        <w:jc w:val="center"/>
      </w:pPr>
      <w:r>
        <w:rPr>
          <w:rFonts w:ascii="Noto Sans Devanagari" w:hAnsi="Noto Sans Devanagari" w:eastAsia="Noto Sans Devanagari"/>
          <w:b/>
          <w:i w:val="0"/>
          <w:sz w:val="21"/>
        </w:rPr>
        <w:t>विदेशी विनिमय नियन्त्रण</w:t>
      </w:r>
    </w:p>
    <w:p>
      <w:pPr>
        <w:spacing w:after="40" w:before="0" w:line="259" w:lineRule="auto"/>
        <w:ind w:left="0"/>
        <w:jc w:val="left"/>
      </w:pPr>
      <w:r>
        <w:rPr>
          <w:rFonts w:ascii="Noto Sans Devanagari" w:hAnsi="Noto Sans Devanagari" w:eastAsia="Noto Sans Devanagari"/>
          <w:b w:val="0"/>
          <w:i w:val="0"/>
          <w:sz w:val="19"/>
        </w:rPr>
        <w:t>सिरियल नम्बर ........................................    पार्सल रसिद नम्बर ........................................</w:t>
      </w:r>
    </w:p>
    <w:p>
      <w:pPr>
        <w:spacing w:after="80" w:before="0" w:line="259" w:lineRule="auto"/>
        <w:ind w:left="0"/>
        <w:jc w:val="left"/>
      </w:pPr>
      <w:r>
        <w:rPr>
          <w:rFonts w:ascii="Noto Sans Devanagari" w:hAnsi="Noto Sans Devanagari" w:eastAsia="Noto Sans Devanagari"/>
          <w:b w:val="0"/>
          <w:i w:val="0"/>
          <w:sz w:val="19"/>
        </w:rPr>
        <w:t>पोष्ट अफिसको नाम र ठेगाना ............................................................</w:t>
      </w:r>
    </w:p>
    <w:p>
      <w:pPr>
        <w:spacing w:after="100" w:before="0" w:line="259" w:lineRule="auto"/>
        <w:ind w:left="0"/>
        <w:jc w:val="center"/>
      </w:pPr>
      <w:r>
        <w:rPr>
          <w:rFonts w:ascii="Noto Sans Devanagari" w:hAnsi="Noto Sans Devanagari" w:eastAsia="Noto Sans Devanagari"/>
          <w:b/>
          <w:i w:val="0"/>
          <w:sz w:val="20"/>
        </w:rPr>
        <w:t>नेपालबाट भारत बाहेक अन्य मुलुकहरूमा पोष्ट अफिसद्वारा सामान निर्यात गर्दा सामान निर्यात गर्ने व्यक्तिले दिनु पर्ने सूचना ।</w:t>
      </w:r>
    </w:p>
    <w:p>
      <w:pPr>
        <w:spacing w:after="40" w:before="0" w:line="259" w:lineRule="auto"/>
        <w:ind w:left="0"/>
        <w:jc w:val="both"/>
      </w:pPr>
      <w:r>
        <w:rPr>
          <w:rFonts w:ascii="Noto Sans Devanagari" w:hAnsi="Noto Sans Devanagari" w:eastAsia="Noto Sans Devanagari"/>
          <w:b w:val="0"/>
          <w:i w:val="0"/>
          <w:sz w:val="20"/>
        </w:rPr>
        <w:t>१. सामान निर्यात गर्ने व्यक्ति वा संस्थाको नाम र ठेगाना ः ............................................................</w:t>
      </w:r>
    </w:p>
    <w:p>
      <w:pPr>
        <w:spacing w:after="40" w:before="0" w:line="259" w:lineRule="auto"/>
        <w:ind w:left="0"/>
        <w:jc w:val="both"/>
      </w:pPr>
      <w:r>
        <w:rPr>
          <w:rFonts w:ascii="Noto Sans Devanagari" w:hAnsi="Noto Sans Devanagari" w:eastAsia="Noto Sans Devanagari"/>
          <w:b w:val="0"/>
          <w:i w:val="0"/>
          <w:sz w:val="20"/>
        </w:rPr>
        <w:t>२. सामान प्राप्त गर्नेको नाम र ठेगाना ः ............................................................</w:t>
      </w:r>
    </w:p>
    <w:p>
      <w:pPr>
        <w:spacing w:after="40" w:before="0" w:line="259" w:lineRule="auto"/>
        <w:ind w:left="0"/>
        <w:jc w:val="both"/>
      </w:pPr>
      <w:r>
        <w:rPr>
          <w:rFonts w:ascii="Noto Sans Devanagari" w:hAnsi="Noto Sans Devanagari" w:eastAsia="Noto Sans Devanagari"/>
          <w:b w:val="0"/>
          <w:i w:val="0"/>
          <w:sz w:val="20"/>
        </w:rPr>
        <w:t>३. सामानको छोटकरी विवरण तथा परिमाण ............................................................</w:t>
      </w:r>
    </w:p>
    <w:p>
      <w:pPr>
        <w:spacing w:after="40" w:before="0" w:line="259" w:lineRule="auto"/>
        <w:ind w:left="0"/>
        <w:jc w:val="both"/>
      </w:pPr>
      <w:r>
        <w:rPr>
          <w:rFonts w:ascii="Noto Sans Devanagari" w:hAnsi="Noto Sans Devanagari" w:eastAsia="Noto Sans Devanagari"/>
          <w:b w:val="0"/>
          <w:i w:val="0"/>
          <w:sz w:val="20"/>
        </w:rPr>
        <w:t>४. सामानको इन्भ्वाईस (Invoice) बमोजिमको मूल्य (विदेशी मुद्रामा) ............................................................</w:t>
      </w:r>
    </w:p>
    <w:p>
      <w:pPr>
        <w:spacing w:after="40" w:before="60" w:line="259" w:lineRule="auto"/>
        <w:ind w:left="0"/>
        <w:jc w:val="left"/>
      </w:pPr>
      <w:r>
        <w:rPr>
          <w:rFonts w:ascii="Noto Sans Devanagari" w:hAnsi="Noto Sans Devanagari" w:eastAsia="Noto Sans Devanagari"/>
          <w:b/>
          <w:i w:val="0"/>
          <w:sz w:val="20"/>
        </w:rPr>
        <w:t>म/हामी यो ज्ञापन गर्दछु/छौं कि ः–</w:t>
      </w:r>
    </w:p>
    <w:p>
      <w:pPr>
        <w:spacing w:after="40" w:before="0" w:line="259" w:lineRule="auto"/>
        <w:ind w:left="255"/>
        <w:jc w:val="both"/>
      </w:pPr>
      <w:r>
        <w:rPr>
          <w:rFonts w:ascii="Noto Sans Devanagari" w:hAnsi="Noto Sans Devanagari" w:eastAsia="Noto Sans Devanagari"/>
          <w:b w:val="0"/>
          <w:i w:val="0"/>
          <w:sz w:val="20"/>
        </w:rPr>
        <w:t>(क) मैले/हामीले यसमा उल्लेख गरे बमोजिमको सामान बिक्री गरेको, निर्यात गर्न लागेको हुँ/हौं,</w:t>
      </w:r>
    </w:p>
    <w:p>
      <w:pPr>
        <w:spacing w:after="40" w:before="0" w:line="259" w:lineRule="auto"/>
        <w:ind w:left="255"/>
        <w:jc w:val="both"/>
      </w:pPr>
      <w:r>
        <w:rPr>
          <w:rFonts w:ascii="Noto Sans Devanagari" w:hAnsi="Noto Sans Devanagari" w:eastAsia="Noto Sans Devanagari"/>
          <w:b w:val="0"/>
          <w:i w:val="0"/>
          <w:sz w:val="20"/>
        </w:rPr>
        <w:t>(ख) माथि नं. ४ मा उल्लिखित मूल्य आयातकर्ता (इम्पोर्टर) सँग भएको सम्झौता बमोजिमको साँचो तथा पूरा निर्यात मूल्य हो,</w:t>
      </w:r>
    </w:p>
    <w:p>
      <w:pPr>
        <w:spacing w:after="40" w:before="0" w:line="259" w:lineRule="auto"/>
        <w:ind w:left="255"/>
        <w:jc w:val="both"/>
      </w:pPr>
      <w:r>
        <w:rPr>
          <w:rFonts w:ascii="Noto Sans Devanagari" w:hAnsi="Noto Sans Devanagari" w:eastAsia="Noto Sans Devanagari"/>
          <w:b w:val="0"/>
          <w:i w:val="0"/>
          <w:sz w:val="20"/>
        </w:rPr>
        <w:t>(ग) उक्त मूल्य बमोजिमको विदेशी मुद्रा तोकिएको समयभित्र नेपाल राष्ट्र बैंक वा इजाजतपत्रप्राप्त व्यक्ति वा संस्थालाई बुझाउनेछु ।</w:t>
      </w:r>
    </w:p>
    <w:p>
      <w:pPr>
        <w:spacing w:after="20" w:before="0" w:line="259" w:lineRule="auto"/>
        <w:ind w:left="0"/>
        <w:jc w:val="left"/>
      </w:pPr>
      <w:r>
        <w:rPr>
          <w:rFonts w:ascii="Noto Sans Devanagari" w:hAnsi="Noto Sans Devanagari" w:eastAsia="Noto Sans Devanagari"/>
          <w:b w:val="0"/>
          <w:i w:val="0"/>
          <w:sz w:val="19"/>
        </w:rPr>
        <w:t>........................................                                      सही ः– ........................................</w:t>
      </w:r>
    </w:p>
    <w:p>
      <w:pPr>
        <w:spacing w:after="20" w:before="0" w:line="259" w:lineRule="auto"/>
        <w:ind w:left="0"/>
        <w:jc w:val="left"/>
      </w:pPr>
      <w:r>
        <w:rPr>
          <w:rFonts w:ascii="Noto Sans Devanagari" w:hAnsi="Noto Sans Devanagari" w:eastAsia="Noto Sans Devanagari"/>
          <w:b w:val="0"/>
          <w:i w:val="0"/>
          <w:sz w:val="19"/>
        </w:rPr>
        <w:t>........................................                                      निर्यात लाइसेन्स नम्बर ः– ........................................</w:t>
      </w:r>
    </w:p>
    <w:p>
      <w:pPr>
        <w:spacing w:after="20" w:before="0" w:line="259" w:lineRule="auto"/>
        <w:ind w:left="0"/>
        <w:jc w:val="left"/>
      </w:pPr>
      <w:r>
        <w:rPr>
          <w:rFonts w:ascii="Noto Sans Devanagari" w:hAnsi="Noto Sans Devanagari" w:eastAsia="Noto Sans Devanagari"/>
          <w:b w:val="0"/>
          <w:i w:val="0"/>
          <w:sz w:val="19"/>
        </w:rPr>
        <w:t>(भुक्तानी प्राप्त गर्ने बैंकको नाम र ठेगाना) ............................................................</w:t>
      </w:r>
    </w:p>
    <w:p>
      <w:pPr>
        <w:spacing w:after="60" w:before="0" w:line="259" w:lineRule="auto"/>
        <w:ind w:left="0"/>
        <w:jc w:val="left"/>
      </w:pPr>
      <w:r>
        <w:rPr>
          <w:rFonts w:ascii="Noto Sans Devanagari" w:hAnsi="Noto Sans Devanagari" w:eastAsia="Noto Sans Devanagari"/>
          <w:b w:val="0"/>
          <w:i w:val="0"/>
          <w:sz w:val="19"/>
        </w:rPr>
        <w:t>मिति ........................................                                  ठेगाना ः ........................................</w:t>
      </w:r>
    </w:p>
    <w:p>
      <w:pPr>
        <w:spacing w:after="60" w:before="0" w:line="259" w:lineRule="auto"/>
        <w:ind w:left="0"/>
        <w:jc w:val="center"/>
      </w:pPr>
      <w:r>
        <w:rPr>
          <w:rFonts w:ascii="Noto Sans Devanagari" w:hAnsi="Noto Sans Devanagari" w:eastAsia="Noto Sans Devanagari"/>
          <w:b/>
          <w:i w:val="0"/>
          <w:sz w:val="20"/>
        </w:rPr>
        <w:t>भुक्तानी प्राप्त गर्ने बैंकले प्रमाणित गर्नुपर्ने</w:t>
      </w:r>
    </w:p>
    <w:p>
      <w:pPr>
        <w:spacing w:after="60" w:before="0" w:line="259" w:lineRule="auto"/>
        <w:ind w:left="0"/>
        <w:jc w:val="both"/>
      </w:pPr>
      <w:r>
        <w:rPr>
          <w:rFonts w:ascii="Noto Sans Devanagari" w:hAnsi="Noto Sans Devanagari" w:eastAsia="Noto Sans Devanagari"/>
          <w:b w:val="0"/>
          <w:i w:val="0"/>
          <w:sz w:val="20"/>
        </w:rPr>
        <w:t>हामी यो प्रमाणित गर्दछौं कि यस फर्ममा उल्लिखित सामानको निर्यात सम्बन्धमा विदेशी मुद्रा ........................................ मिति ः ........................................ मा देशबाट प्राप्त गर्‍यौं ।</w:t>
      </w:r>
    </w:p>
    <w:p>
      <w:pPr>
        <w:spacing w:after="20" w:before="0" w:line="259" w:lineRule="auto"/>
        <w:ind w:left="0"/>
        <w:jc w:val="center"/>
      </w:pPr>
      <w:r>
        <w:rPr>
          <w:rFonts w:ascii="Noto Sans Devanagari" w:hAnsi="Noto Sans Devanagari" w:eastAsia="Noto Sans Devanagari"/>
          <w:b/>
          <w:i w:val="0"/>
          <w:sz w:val="20"/>
        </w:rPr>
        <w:t>वा</w:t>
      </w:r>
    </w:p>
    <w:p>
      <w:pPr>
        <w:spacing w:after="60" w:before="0" w:line="259" w:lineRule="auto"/>
        <w:ind w:left="0"/>
        <w:jc w:val="both"/>
      </w:pPr>
      <w:r>
        <w:rPr>
          <w:rFonts w:ascii="Noto Sans Devanagari" w:hAnsi="Noto Sans Devanagari" w:eastAsia="Noto Sans Devanagari"/>
          <w:b w:val="0"/>
          <w:i w:val="0"/>
          <w:sz w:val="20"/>
        </w:rPr>
        <w:t>हामी यो प्रमाणित गर्दछौं कि यस फर्ममा उल्लिखित सामानहरू नेपालमा फिर्ता प्राप्त भएको वारेको आवश्यक कागजपत्रहरू हामीले हेरेका छौं ।</w:t>
      </w:r>
    </w:p>
    <w:p>
      <w:pPr>
        <w:spacing w:after="20" w:before="0" w:line="259" w:lineRule="auto"/>
        <w:ind w:left="0"/>
        <w:jc w:val="left"/>
      </w:pPr>
      <w:r>
        <w:rPr>
          <w:rFonts w:ascii="Noto Sans Devanagari" w:hAnsi="Noto Sans Devanagari" w:eastAsia="Noto Sans Devanagari"/>
          <w:b w:val="0"/>
          <w:i w:val="0"/>
          <w:sz w:val="19"/>
        </w:rPr>
        <w:t>ठेगाना ः ........................................                        सही ः– ........................................</w:t>
      </w:r>
    </w:p>
    <w:p>
      <w:pPr>
        <w:spacing w:after="80" w:before="0" w:line="259" w:lineRule="auto"/>
        <w:ind w:left="0"/>
        <w:jc w:val="left"/>
      </w:pPr>
      <w:r>
        <w:rPr>
          <w:rFonts w:ascii="Noto Sans Devanagari" w:hAnsi="Noto Sans Devanagari" w:eastAsia="Noto Sans Devanagari"/>
          <w:b w:val="0"/>
          <w:i w:val="0"/>
          <w:sz w:val="19"/>
        </w:rPr>
        <w:t xml:space="preserve">                                                            मिति ः ........................................</w:t>
      </w:r>
    </w:p>
    <w:p>
      <w:pPr>
        <w:spacing w:after="20" w:before="0" w:line="259" w:lineRule="auto"/>
        <w:ind w:left="0"/>
        <w:jc w:val="left"/>
      </w:pPr>
      <w:r>
        <w:rPr>
          <w:rFonts w:ascii="Noto Sans Devanagari" w:hAnsi="Noto Sans Devanagari" w:eastAsia="Noto Sans Devanagari"/>
          <w:b/>
          <w:i w:val="0"/>
          <w:sz w:val="20"/>
        </w:rPr>
        <w:t>नोट ः–</w:t>
      </w:r>
    </w:p>
    <w:p>
      <w:pPr>
        <w:spacing w:after="40" w:before="0" w:line="259" w:lineRule="auto"/>
        <w:ind w:left="255"/>
        <w:jc w:val="both"/>
      </w:pPr>
      <w:r>
        <w:rPr>
          <w:rFonts w:ascii="Noto Sans Devanagari" w:hAnsi="Noto Sans Devanagari" w:eastAsia="Noto Sans Devanagari"/>
          <w:b w:val="0"/>
          <w:i w:val="0"/>
          <w:sz w:val="20"/>
        </w:rPr>
        <w:t>(१) सामानको निर्यात सम्बन्धी सबै डकुमेन्टहरू इजाजतपत्रप्राप्त व्यक्ति मार्फत् सामान निर्यात गरेको २१ दिनभित्र पठाउनुपर्दछ ।</w:t>
      </w:r>
    </w:p>
    <w:p>
      <w:pPr>
        <w:spacing w:after="40" w:before="0" w:line="259" w:lineRule="auto"/>
        <w:ind w:left="255"/>
        <w:jc w:val="both"/>
      </w:pPr>
      <w:r>
        <w:rPr>
          <w:rFonts w:ascii="Noto Sans Devanagari" w:hAnsi="Noto Sans Devanagari" w:eastAsia="Noto Sans Devanagari"/>
          <w:b w:val="0"/>
          <w:i w:val="0"/>
          <w:sz w:val="20"/>
        </w:rPr>
        <w:t>(२) यस फर्मको सबै विवरणहरू शुद्धसँग लेख्नुपर्दछ ।</w:t>
      </w:r>
    </w:p>
    <w:p>
      <w:pPr>
        <w:spacing w:after="0" w:before="0" w:line="259" w:lineRule="auto"/>
        <w:ind w:left="0"/>
        <w:jc w:val="right"/>
      </w:pPr>
      <w:r>
        <w:rPr>
          <w:rFonts w:ascii="Noto Sans Devanagari" w:hAnsi="Noto Sans Devanagari" w:eastAsia="Noto Sans Devanagari"/>
          <w:b w:val="0"/>
          <w:i w:val="0"/>
          <w:sz w:val="19"/>
        </w:rPr>
        <w:t>लक्ष्मीनाथ गौतम</w:t>
      </w:r>
    </w:p>
    <w:p>
      <w:pPr>
        <w:spacing w:after="80" w:before="0" w:line="259" w:lineRule="auto"/>
        <w:ind w:left="0"/>
        <w:jc w:val="right"/>
      </w:pPr>
      <w:r>
        <w:rPr>
          <w:rFonts w:ascii="Noto Sans Devanagari" w:hAnsi="Noto Sans Devanagari" w:eastAsia="Noto Sans Devanagari"/>
          <w:b w:val="0"/>
          <w:i w:val="0"/>
          <w:sz w:val="19"/>
        </w:rPr>
        <w:t>गभर्नर</w:t>
      </w:r>
    </w:p>
    <w:p>
      <w:pPr>
        <w:keepNext/>
        <w:spacing w:after="40" w:before="100" w:line="259" w:lineRule="auto"/>
        <w:ind w:left="0"/>
        <w:jc w:val="left"/>
      </w:pPr>
      <w:r>
        <w:rPr>
          <w:rFonts w:ascii="Arial" w:hAnsi="Arial" w:eastAsia="Arial"/>
          <w:b/>
          <w:i w:val="0"/>
          <w:sz w:val="20"/>
        </w:rPr>
        <w:t>English Translation</w:t>
      </w:r>
    </w:p>
    <w:p>
      <w:pPr>
        <w:spacing w:after="40" w:before="0" w:line="259" w:lineRule="auto"/>
        <w:ind w:left="0"/>
        <w:jc w:val="center"/>
      </w:pPr>
      <w:r>
        <w:rPr>
          <w:rFonts w:ascii="Arial" w:hAnsi="Arial" w:eastAsia="Arial"/>
          <w:b/>
          <w:i w:val="0"/>
          <w:sz w:val="22"/>
        </w:rPr>
        <w:t>Bank Form B</w:t>
      </w:r>
    </w:p>
    <w:p>
      <w:pPr>
        <w:spacing w:after="60" w:before="0" w:line="259" w:lineRule="auto"/>
        <w:ind w:left="0"/>
        <w:jc w:val="center"/>
      </w:pPr>
      <w:r>
        <w:rPr>
          <w:rFonts w:ascii="Arial" w:hAnsi="Arial" w:eastAsia="Arial"/>
          <w:b/>
          <w:i w:val="0"/>
          <w:sz w:val="20"/>
        </w:rPr>
        <w:t>This form must not be affixed to the parcel.</w:t>
      </w:r>
    </w:p>
    <w:p>
      <w:pPr>
        <w:spacing w:after="100" w:before="0" w:line="259" w:lineRule="auto"/>
        <w:ind w:left="0"/>
        <w:jc w:val="center"/>
      </w:pPr>
      <w:r>
        <w:rPr>
          <w:rFonts w:ascii="Arial" w:hAnsi="Arial" w:eastAsia="Arial"/>
          <w:b/>
          <w:i w:val="0"/>
          <w:sz w:val="20"/>
        </w:rPr>
        <w:t>Third Copy: After receipt of the value of the goods, Nepal Bank Limited shall submit it to Nepal Rastra Bank.</w:t>
      </w:r>
    </w:p>
    <w:p>
      <w:pPr>
        <w:spacing w:after="40" w:before="0" w:line="259" w:lineRule="auto"/>
        <w:ind w:left="0"/>
        <w:jc w:val="center"/>
      </w:pPr>
      <w:r>
        <w:rPr>
          <w:rFonts w:ascii="Arial" w:hAnsi="Arial" w:eastAsia="Arial"/>
          <w:b/>
          <w:i w:val="0"/>
          <w:sz w:val="23"/>
        </w:rPr>
        <w:t>Declaration</w:t>
      </w:r>
    </w:p>
    <w:p>
      <w:pPr>
        <w:spacing w:after="40" w:before="0" w:line="259" w:lineRule="auto"/>
        <w:ind w:left="0"/>
        <w:jc w:val="center"/>
      </w:pPr>
      <w:r>
        <w:rPr>
          <w:rFonts w:ascii="Arial" w:hAnsi="Arial" w:eastAsia="Arial"/>
          <w:b/>
          <w:i w:val="0"/>
          <w:sz w:val="22"/>
        </w:rPr>
        <w:t>Nepal Rastra Bank</w:t>
      </w:r>
    </w:p>
    <w:p>
      <w:pPr>
        <w:spacing w:after="100" w:before="0" w:line="259" w:lineRule="auto"/>
        <w:ind w:left="0"/>
        <w:jc w:val="center"/>
      </w:pPr>
      <w:r>
        <w:rPr>
          <w:rFonts w:ascii="Arial" w:hAnsi="Arial" w:eastAsia="Arial"/>
          <w:b/>
          <w:i w:val="0"/>
          <w:sz w:val="21"/>
        </w:rPr>
        <w:t>Foreign Exchange Control</w:t>
      </w:r>
    </w:p>
    <w:p>
      <w:pPr>
        <w:spacing w:after="40" w:before="0" w:line="259" w:lineRule="auto"/>
        <w:ind w:left="0"/>
        <w:jc w:val="left"/>
      </w:pPr>
      <w:r>
        <w:rPr>
          <w:rFonts w:ascii="Arial" w:hAnsi="Arial" w:eastAsia="Arial"/>
          <w:b w:val="0"/>
          <w:i w:val="0"/>
          <w:sz w:val="19"/>
        </w:rPr>
        <w:t>Serial No. ........................................    Parcel Receipt No. ........................................</w:t>
      </w:r>
    </w:p>
    <w:p>
      <w:pPr>
        <w:spacing w:after="80" w:before="0" w:line="259" w:lineRule="auto"/>
        <w:ind w:left="0"/>
        <w:jc w:val="left"/>
      </w:pPr>
      <w:r>
        <w:rPr>
          <w:rFonts w:ascii="Arial" w:hAnsi="Arial" w:eastAsia="Arial"/>
          <w:b w:val="0"/>
          <w:i w:val="0"/>
          <w:sz w:val="19"/>
        </w:rPr>
        <w:t>Name and address of Post Office ............................................................</w:t>
      </w:r>
    </w:p>
    <w:p>
      <w:pPr>
        <w:spacing w:after="100" w:before="0" w:line="259" w:lineRule="auto"/>
        <w:ind w:left="0"/>
        <w:jc w:val="center"/>
      </w:pPr>
      <w:r>
        <w:rPr>
          <w:rFonts w:ascii="Arial" w:hAnsi="Arial" w:eastAsia="Arial"/>
          <w:b/>
          <w:i w:val="0"/>
          <w:sz w:val="20"/>
        </w:rPr>
        <w:t>Information to be furnished by a person exporting goods from Nepal through the Post Office to countries other than India.</w:t>
      </w:r>
    </w:p>
    <w:p>
      <w:pPr>
        <w:spacing w:after="40" w:before="0" w:line="259" w:lineRule="auto"/>
        <w:ind w:left="0"/>
        <w:jc w:val="both"/>
      </w:pPr>
      <w:r>
        <w:rPr>
          <w:rFonts w:ascii="Arial" w:hAnsi="Arial" w:eastAsia="Arial"/>
          <w:b w:val="0"/>
          <w:i w:val="0"/>
          <w:sz w:val="20"/>
        </w:rPr>
        <w:t>1. Name and address of the person or institution exporting the goods: ............................................................</w:t>
      </w:r>
    </w:p>
    <w:p>
      <w:pPr>
        <w:spacing w:after="40" w:before="0" w:line="259" w:lineRule="auto"/>
        <w:ind w:left="0"/>
        <w:jc w:val="both"/>
      </w:pPr>
      <w:r>
        <w:rPr>
          <w:rFonts w:ascii="Arial" w:hAnsi="Arial" w:eastAsia="Arial"/>
          <w:b w:val="0"/>
          <w:i w:val="0"/>
          <w:sz w:val="20"/>
        </w:rPr>
        <w:t>2. Name and address of the consignee: ............................................................</w:t>
      </w:r>
    </w:p>
    <w:p>
      <w:pPr>
        <w:spacing w:after="40" w:before="0" w:line="259" w:lineRule="auto"/>
        <w:ind w:left="0"/>
        <w:jc w:val="both"/>
      </w:pPr>
      <w:r>
        <w:rPr>
          <w:rFonts w:ascii="Arial" w:hAnsi="Arial" w:eastAsia="Arial"/>
          <w:b w:val="0"/>
          <w:i w:val="0"/>
          <w:sz w:val="20"/>
        </w:rPr>
        <w:t>3. Brief description and quantity of the goods: ............................................................</w:t>
      </w:r>
    </w:p>
    <w:p>
      <w:pPr>
        <w:spacing w:after="40" w:before="0" w:line="259" w:lineRule="auto"/>
        <w:ind w:left="0"/>
        <w:jc w:val="both"/>
      </w:pPr>
      <w:r>
        <w:rPr>
          <w:rFonts w:ascii="Arial" w:hAnsi="Arial" w:eastAsia="Arial"/>
          <w:b w:val="0"/>
          <w:i w:val="0"/>
          <w:sz w:val="20"/>
        </w:rPr>
        <w:t>4. Value of the goods according to the Invoice (in foreign currency): ............................................................</w:t>
      </w:r>
    </w:p>
    <w:p>
      <w:pPr>
        <w:spacing w:after="40" w:before="60" w:line="259" w:lineRule="auto"/>
        <w:ind w:left="0"/>
        <w:jc w:val="left"/>
      </w:pPr>
      <w:r>
        <w:rPr>
          <w:rFonts w:ascii="Arial" w:hAnsi="Arial" w:eastAsia="Arial"/>
          <w:b/>
          <w:i w:val="0"/>
          <w:sz w:val="20"/>
        </w:rPr>
        <w:t>I/We hereby declare that:</w:t>
      </w:r>
    </w:p>
    <w:p>
      <w:pPr>
        <w:spacing w:after="40" w:before="0" w:line="259" w:lineRule="auto"/>
        <w:ind w:left="255"/>
        <w:jc w:val="both"/>
      </w:pPr>
      <w:r>
        <w:rPr>
          <w:rFonts w:ascii="Arial" w:hAnsi="Arial" w:eastAsia="Arial"/>
          <w:b w:val="0"/>
          <w:i w:val="0"/>
          <w:sz w:val="20"/>
        </w:rPr>
        <w:t>(a) I/We have sold, and am/are about to export, the goods stated herein;</w:t>
      </w:r>
    </w:p>
    <w:p>
      <w:pPr>
        <w:spacing w:after="40" w:before="0" w:line="259" w:lineRule="auto"/>
        <w:ind w:left="255"/>
        <w:jc w:val="both"/>
      </w:pPr>
      <w:r>
        <w:rPr>
          <w:rFonts w:ascii="Arial" w:hAnsi="Arial" w:eastAsia="Arial"/>
          <w:b w:val="0"/>
          <w:i w:val="0"/>
          <w:sz w:val="20"/>
        </w:rPr>
        <w:t>(b) the value stated in Item 4 above is the true and full export value in accordance with the agreement with the importer;</w:t>
      </w:r>
    </w:p>
    <w:p>
      <w:pPr>
        <w:spacing w:after="40" w:before="0" w:line="259" w:lineRule="auto"/>
        <w:ind w:left="255"/>
        <w:jc w:val="both"/>
      </w:pPr>
      <w:r>
        <w:rPr>
          <w:rFonts w:ascii="Arial" w:hAnsi="Arial" w:eastAsia="Arial"/>
          <w:b w:val="0"/>
          <w:i w:val="0"/>
          <w:sz w:val="20"/>
        </w:rPr>
        <w:t>(c) the foreign currency corresponding to the said value shall be surrendered within the prescribed period to Nepal Rastra Bank or to a licensed person or institution.</w:t>
      </w:r>
    </w:p>
    <w:p>
      <w:pPr>
        <w:spacing w:after="20" w:before="0" w:line="259" w:lineRule="auto"/>
        <w:ind w:left="0"/>
        <w:jc w:val="left"/>
      </w:pPr>
      <w:r>
        <w:rPr>
          <w:rFonts w:ascii="Arial" w:hAnsi="Arial" w:eastAsia="Arial"/>
          <w:b w:val="0"/>
          <w:i w:val="0"/>
          <w:sz w:val="19"/>
        </w:rPr>
        <w:t>........................................                                      Signature: ........................................</w:t>
      </w:r>
    </w:p>
    <w:p>
      <w:pPr>
        <w:spacing w:after="20" w:before="0" w:line="259" w:lineRule="auto"/>
        <w:ind w:left="0"/>
        <w:jc w:val="left"/>
      </w:pPr>
      <w:r>
        <w:rPr>
          <w:rFonts w:ascii="Arial" w:hAnsi="Arial" w:eastAsia="Arial"/>
          <w:b w:val="0"/>
          <w:i w:val="0"/>
          <w:sz w:val="19"/>
        </w:rPr>
        <w:t>........................................                                      Export Licence No.: ........................................</w:t>
      </w:r>
    </w:p>
    <w:p>
      <w:pPr>
        <w:spacing w:after="20" w:before="0" w:line="259" w:lineRule="auto"/>
        <w:ind w:left="0"/>
        <w:jc w:val="left"/>
      </w:pPr>
      <w:r>
        <w:rPr>
          <w:rFonts w:ascii="Arial" w:hAnsi="Arial" w:eastAsia="Arial"/>
          <w:b w:val="0"/>
          <w:i w:val="0"/>
          <w:sz w:val="19"/>
        </w:rPr>
        <w:t>(Name and address of the bank receiving payment) ............................................................</w:t>
      </w:r>
    </w:p>
    <w:p>
      <w:pPr>
        <w:spacing w:after="60" w:before="0" w:line="259" w:lineRule="auto"/>
        <w:ind w:left="0"/>
        <w:jc w:val="left"/>
      </w:pPr>
      <w:r>
        <w:rPr>
          <w:rFonts w:ascii="Arial" w:hAnsi="Arial" w:eastAsia="Arial"/>
          <w:b w:val="0"/>
          <w:i w:val="0"/>
          <w:sz w:val="19"/>
        </w:rPr>
        <w:t>Date ........................................                                  Address: ........................................</w:t>
      </w:r>
    </w:p>
    <w:p>
      <w:pPr>
        <w:spacing w:after="60" w:before="0" w:line="259" w:lineRule="auto"/>
        <w:ind w:left="0"/>
        <w:jc w:val="center"/>
      </w:pPr>
      <w:r>
        <w:rPr>
          <w:rFonts w:ascii="Arial" w:hAnsi="Arial" w:eastAsia="Arial"/>
          <w:b/>
          <w:i w:val="0"/>
          <w:sz w:val="20"/>
        </w:rPr>
        <w:t>To be Certified by the Bank Receiving Payment</w:t>
      </w:r>
    </w:p>
    <w:p>
      <w:pPr>
        <w:spacing w:after="60" w:before="0" w:line="259" w:lineRule="auto"/>
        <w:ind w:left="0"/>
        <w:jc w:val="both"/>
      </w:pPr>
      <w:r>
        <w:rPr>
          <w:rFonts w:ascii="Arial" w:hAnsi="Arial" w:eastAsia="Arial"/>
          <w:b w:val="0"/>
          <w:i w:val="0"/>
          <w:sz w:val="20"/>
        </w:rPr>
        <w:t>We certify that, in respect of the export of the goods stated in this form, foreign currency ........................................ was received from the country on ........................................ .</w:t>
      </w:r>
    </w:p>
    <w:p>
      <w:pPr>
        <w:spacing w:after="20" w:before="0" w:line="259" w:lineRule="auto"/>
        <w:ind w:left="0"/>
        <w:jc w:val="center"/>
      </w:pPr>
      <w:r>
        <w:rPr>
          <w:rFonts w:ascii="Arial" w:hAnsi="Arial" w:eastAsia="Arial"/>
          <w:b/>
          <w:i w:val="0"/>
          <w:sz w:val="20"/>
        </w:rPr>
        <w:t>OR</w:t>
      </w:r>
    </w:p>
    <w:p>
      <w:pPr>
        <w:spacing w:after="60" w:before="0" w:line="259" w:lineRule="auto"/>
        <w:ind w:left="0"/>
        <w:jc w:val="both"/>
      </w:pPr>
      <w:r>
        <w:rPr>
          <w:rFonts w:ascii="Arial" w:hAnsi="Arial" w:eastAsia="Arial"/>
          <w:b w:val="0"/>
          <w:i w:val="0"/>
          <w:sz w:val="20"/>
        </w:rPr>
        <w:t>We certify that we have examined the necessary documents relating to the return to Nepal of the goods stated in this form.</w:t>
      </w:r>
    </w:p>
    <w:p>
      <w:pPr>
        <w:spacing w:after="20" w:before="0" w:line="259" w:lineRule="auto"/>
        <w:ind w:left="0"/>
        <w:jc w:val="left"/>
      </w:pPr>
      <w:r>
        <w:rPr>
          <w:rFonts w:ascii="Arial" w:hAnsi="Arial" w:eastAsia="Arial"/>
          <w:b w:val="0"/>
          <w:i w:val="0"/>
          <w:sz w:val="19"/>
        </w:rPr>
        <w:t>Address: ........................................                        Signature: ........................................</w:t>
      </w:r>
    </w:p>
    <w:p>
      <w:pPr>
        <w:spacing w:after="80" w:before="0" w:line="259" w:lineRule="auto"/>
        <w:ind w:left="0"/>
        <w:jc w:val="left"/>
      </w:pPr>
      <w:r>
        <w:rPr>
          <w:rFonts w:ascii="Arial" w:hAnsi="Arial" w:eastAsia="Arial"/>
          <w:b w:val="0"/>
          <w:i w:val="0"/>
          <w:sz w:val="19"/>
        </w:rPr>
        <w:t xml:space="preserve">                                                            Date: ........................................</w:t>
      </w:r>
    </w:p>
    <w:p>
      <w:pPr>
        <w:spacing w:after="20" w:before="0" w:line="259" w:lineRule="auto"/>
        <w:ind w:left="0"/>
        <w:jc w:val="left"/>
      </w:pPr>
      <w:r>
        <w:rPr>
          <w:rFonts w:ascii="Arial" w:hAnsi="Arial" w:eastAsia="Arial"/>
          <w:b/>
          <w:i w:val="0"/>
          <w:sz w:val="20"/>
        </w:rPr>
        <w:t>Note:</w:t>
      </w:r>
    </w:p>
    <w:p>
      <w:pPr>
        <w:spacing w:after="40" w:before="0" w:line="259" w:lineRule="auto"/>
        <w:ind w:left="255"/>
        <w:jc w:val="both"/>
      </w:pPr>
      <w:r>
        <w:rPr>
          <w:rFonts w:ascii="Arial" w:hAnsi="Arial" w:eastAsia="Arial"/>
          <w:b w:val="0"/>
          <w:i w:val="0"/>
          <w:sz w:val="20"/>
        </w:rPr>
        <w:t>(1) All documents relating to the export of the goods shall be sent through a licensed person within 21 days of export of the goods.</w:t>
      </w:r>
    </w:p>
    <w:p>
      <w:pPr>
        <w:spacing w:after="40" w:before="0" w:line="259" w:lineRule="auto"/>
        <w:ind w:left="255"/>
        <w:jc w:val="both"/>
      </w:pPr>
      <w:r>
        <w:rPr>
          <w:rFonts w:ascii="Arial" w:hAnsi="Arial" w:eastAsia="Arial"/>
          <w:b w:val="0"/>
          <w:i w:val="0"/>
          <w:sz w:val="20"/>
        </w:rPr>
        <w:t>(2) All particulars in this form shall be written correctly.</w:t>
      </w:r>
    </w:p>
    <w:p>
      <w:pPr>
        <w:spacing w:after="0" w:before="0" w:line="259" w:lineRule="auto"/>
        <w:ind w:left="0"/>
        <w:jc w:val="right"/>
      </w:pPr>
      <w:r>
        <w:rPr>
          <w:rFonts w:ascii="Arial" w:hAnsi="Arial" w:eastAsia="Arial"/>
          <w:b w:val="0"/>
          <w:i w:val="0"/>
          <w:sz w:val="19"/>
        </w:rPr>
        <w:t>Laxmi Nath Gautam</w:t>
      </w:r>
    </w:p>
    <w:p>
      <w:pPr>
        <w:spacing w:after="80" w:before="0" w:line="259" w:lineRule="auto"/>
        <w:ind w:left="0"/>
        <w:jc w:val="right"/>
      </w:pPr>
      <w:r>
        <w:rPr>
          <w:rFonts w:ascii="Arial" w:hAnsi="Arial" w:eastAsia="Arial"/>
          <w:b w:val="0"/>
          <w:i w:val="0"/>
          <w:sz w:val="19"/>
        </w:rPr>
        <w:t>Governor</w:t>
      </w:r>
    </w:p>
    <w:p>
      <w:r>
        <w:br w:type="page"/>
      </w:r>
    </w:p>
    <w:p>
      <w:pPr>
        <w:keepNext/>
        <w:spacing w:after="40" w:before="100" w:line="259" w:lineRule="auto"/>
        <w:ind w:left="0"/>
        <w:jc w:val="left"/>
      </w:pPr>
      <w:r>
        <w:rPr>
          <w:rFonts w:ascii="Noto Sans Devanagari" w:hAnsi="Noto Sans Devanagari" w:eastAsia="Noto Sans Devanagari"/>
          <w:b/>
          <w:i w:val="0"/>
          <w:sz w:val="20"/>
        </w:rPr>
        <w:t>नेपाली मूल पाठ</w:t>
      </w:r>
    </w:p>
    <w:p>
      <w:pPr>
        <w:keepNext/>
        <w:spacing w:after="40" w:before="80" w:line="259" w:lineRule="auto"/>
        <w:ind w:left="0"/>
        <w:jc w:val="left"/>
      </w:pPr>
      <w:r>
        <w:rPr>
          <w:rFonts w:ascii="Noto Sans Devanagari" w:hAnsi="Noto Sans Devanagari" w:eastAsia="Noto Sans Devanagari"/>
          <w:b/>
          <w:i w:val="0"/>
          <w:sz w:val="23"/>
        </w:rPr>
        <w:t>स्पष्टीकरण</w:t>
      </w:r>
    </w:p>
    <w:p>
      <w:pPr>
        <w:spacing w:after="60" w:before="0" w:line="259" w:lineRule="auto"/>
        <w:ind w:left="0"/>
        <w:jc w:val="both"/>
      </w:pPr>
      <w:r>
        <w:rPr>
          <w:rFonts w:ascii="Noto Sans Devanagari" w:hAnsi="Noto Sans Devanagari" w:eastAsia="Noto Sans Devanagari"/>
          <w:b w:val="0"/>
          <w:i w:val="0"/>
          <w:sz w:val="20"/>
        </w:rPr>
        <w:t>नेपाल राष्ट्र बैंकको प्रज्ञापनपत्र सम्बन्धी सूचना मिति २०२०।१२।२४ खण्ड १३ संख्या ५१ को नेपाल गजेट भाग ३ मा प्रकाशित हुँदा प्रज्ञापनपत्र क. र ख. दुवै प्रकाशित हुनुपर्नेमा क. मात्र र पछि २०२१।१।१५ खण्ड १४ संख्या ३ मा पनि ख. को तेस्रो प्रति मात्र प्रकाशित भएको हुँदा उक्त दुवै प्रज्ञापनपत्रहरू संकलन गरी एकै पटक प्रकाशित गरिएको छ ।</w:t>
      </w:r>
    </w:p>
    <w:p>
      <w:pPr>
        <w:spacing w:after="40" w:before="0" w:line="259" w:lineRule="auto"/>
        <w:ind w:left="0"/>
        <w:jc w:val="left"/>
      </w:pPr>
      <w:r>
        <w:rPr>
          <w:rFonts w:ascii="Noto Sans Devanagari" w:hAnsi="Noto Sans Devanagari" w:eastAsia="Noto Sans Devanagari"/>
          <w:b w:val="0"/>
          <w:i w:val="0"/>
          <w:sz w:val="20"/>
        </w:rPr>
        <w:t>प्र.वि.</w:t>
      </w:r>
    </w:p>
    <w:p>
      <w:pPr>
        <w:keepNext/>
        <w:spacing w:after="40" w:before="100" w:line="259" w:lineRule="auto"/>
        <w:ind w:left="0"/>
        <w:jc w:val="left"/>
      </w:pPr>
      <w:r>
        <w:rPr>
          <w:rFonts w:ascii="Arial" w:hAnsi="Arial" w:eastAsia="Arial"/>
          <w:b/>
          <w:i w:val="0"/>
          <w:sz w:val="20"/>
        </w:rPr>
        <w:t>English Translation</w:t>
      </w:r>
    </w:p>
    <w:p>
      <w:pPr>
        <w:keepNext/>
        <w:spacing w:after="40" w:before="80" w:line="259" w:lineRule="auto"/>
        <w:ind w:left="0"/>
        <w:jc w:val="left"/>
      </w:pPr>
      <w:r>
        <w:rPr>
          <w:rFonts w:ascii="Arial" w:hAnsi="Arial" w:eastAsia="Arial"/>
          <w:b/>
          <w:i w:val="0"/>
          <w:sz w:val="23"/>
        </w:rPr>
        <w:t>Clarification</w:t>
      </w:r>
    </w:p>
    <w:p>
      <w:pPr>
        <w:spacing w:after="60" w:before="0" w:line="259" w:lineRule="auto"/>
        <w:ind w:left="0"/>
        <w:jc w:val="both"/>
      </w:pPr>
      <w:r>
        <w:rPr>
          <w:rFonts w:ascii="Arial" w:hAnsi="Arial" w:eastAsia="Arial"/>
          <w:b w:val="0"/>
          <w:i w:val="0"/>
          <w:sz w:val="20"/>
        </w:rPr>
        <w:t>When Nepal Rastra Bank’s notice relating to the declaration form dated 2020/12/24 was published in Nepal Gazette Part 3, Volume 13, No. 51, both Declaration Forms A and B should have been published, but only A was published; and subsequently, in Volume 14, No. 3 dated 2021/1/15, only the third copy of B was published. Therefore, the said two declaration forms have been compiled and published together at one time.</w:t>
      </w:r>
    </w:p>
    <w:p>
      <w:pPr>
        <w:spacing w:after="40" w:before="0" w:line="259" w:lineRule="auto"/>
        <w:ind w:left="0"/>
        <w:jc w:val="left"/>
      </w:pPr>
      <w:r>
        <w:rPr>
          <w:rFonts w:ascii="Arial" w:hAnsi="Arial" w:eastAsia="Arial"/>
          <w:b w:val="0"/>
          <w:i w:val="0"/>
          <w:sz w:val="20"/>
        </w:rPr>
        <w:t>P.V.</w:t>
      </w:r>
    </w:p>
    <w:p>
      <w:r>
        <w:br w:type="page"/>
      </w:r>
    </w:p>
    <w:p>
      <w:pPr>
        <w:spacing w:after="20" w:before="0" w:line="259" w:lineRule="auto"/>
        <w:ind w:left="0"/>
        <w:jc w:val="center"/>
      </w:pPr>
      <w:r>
        <w:rPr>
          <w:rFonts w:ascii="Noto Sans Devanagari" w:hAnsi="Noto Sans Devanagari" w:eastAsia="Noto Sans Devanagari"/>
          <w:b/>
          <w:i w:val="0"/>
          <w:sz w:val="22"/>
        </w:rPr>
        <w:t>(३)</w:t>
      </w:r>
    </w:p>
    <w:p>
      <w:pPr>
        <w:spacing w:after="80" w:before="0" w:line="259" w:lineRule="auto"/>
        <w:ind w:left="0"/>
        <w:jc w:val="center"/>
      </w:pPr>
      <w:r>
        <w:rPr>
          <w:rFonts w:ascii="Noto Sans Devanagari" w:hAnsi="Noto Sans Devanagari" w:eastAsia="Noto Sans Devanagari"/>
          <w:b/>
          <w:i w:val="0"/>
          <w:sz w:val="24"/>
        </w:rPr>
        <w:t>नेपाल राष्ट्र बैंकलाई विदेशी मुद्रा समर्पण गरेमा पाउने सुविधा सम्बन्धी सूचना</w:t>
      </w:r>
    </w:p>
    <w:p>
      <w:pPr>
        <w:spacing w:after="20" w:before="0" w:line="259" w:lineRule="auto"/>
        <w:ind w:left="0"/>
        <w:jc w:val="center"/>
      </w:pPr>
      <w:r>
        <w:rPr>
          <w:rFonts w:ascii="Arial" w:hAnsi="Arial" w:eastAsia="Arial"/>
          <w:b/>
          <w:i w:val="0"/>
          <w:sz w:val="21"/>
        </w:rPr>
        <w:t>Public Notice No. 3</w:t>
      </w:r>
    </w:p>
    <w:p>
      <w:pPr>
        <w:spacing w:after="140" w:before="0" w:line="259" w:lineRule="auto"/>
        <w:ind w:left="0"/>
        <w:jc w:val="center"/>
      </w:pPr>
      <w:r>
        <w:rPr>
          <w:rFonts w:ascii="Arial" w:hAnsi="Arial" w:eastAsia="Arial"/>
          <w:b/>
          <w:i w:val="0"/>
          <w:sz w:val="23"/>
        </w:rPr>
        <w:t>Notice Regarding Facility Available upon Surrender of Foreign Currency to Nepal Rastra Bank</w:t>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i w:val="0"/>
          <w:sz w:val="22"/>
        </w:rPr>
        <w:t>नेपाल राजपत्र</w:t>
      </w:r>
    </w:p>
    <w:p>
      <w:pPr>
        <w:spacing w:after="40" w:before="0" w:line="259" w:lineRule="auto"/>
        <w:ind w:left="0"/>
        <w:jc w:val="center"/>
      </w:pPr>
      <w:r>
        <w:rPr>
          <w:rFonts w:ascii="Noto Sans Devanagari" w:hAnsi="Noto Sans Devanagari" w:eastAsia="Noto Sans Devanagari"/>
          <w:b/>
          <w:i w:val="0"/>
          <w:sz w:val="21"/>
        </w:rPr>
        <w:t>श्री ५ को सरकारद्वारा प्रकाशित</w:t>
      </w:r>
    </w:p>
    <w:p>
      <w:pPr>
        <w:spacing w:after="40" w:before="0" w:line="259" w:lineRule="auto"/>
        <w:ind w:left="0"/>
        <w:jc w:val="center"/>
      </w:pPr>
      <w:r>
        <w:rPr>
          <w:rFonts w:ascii="Noto Sans Devanagari" w:hAnsi="Noto Sans Devanagari" w:eastAsia="Noto Sans Devanagari"/>
          <w:b w:val="0"/>
          <w:i w:val="0"/>
          <w:sz w:val="20"/>
        </w:rPr>
        <w:t>खण्ड (४१) काठमाडौं, मंसीर १६ गते २०४८ साल (संख्या ३३)</w:t>
      </w:r>
    </w:p>
    <w:p>
      <w:pPr>
        <w:spacing w:after="40" w:before="0" w:line="259" w:lineRule="auto"/>
        <w:ind w:left="0"/>
        <w:jc w:val="center"/>
      </w:pPr>
      <w:r>
        <w:rPr>
          <w:rFonts w:ascii="Noto Sans Devanagari" w:hAnsi="Noto Sans Devanagari" w:eastAsia="Noto Sans Devanagari"/>
          <w:b/>
          <w:i w:val="0"/>
          <w:sz w:val="21"/>
        </w:rPr>
        <w:t>भाग ३</w:t>
      </w:r>
    </w:p>
    <w:p>
      <w:pPr>
        <w:spacing w:after="40" w:before="0" w:line="259" w:lineRule="auto"/>
        <w:ind w:left="0"/>
        <w:jc w:val="center"/>
      </w:pPr>
      <w:r>
        <w:rPr>
          <w:rFonts w:ascii="Noto Sans Devanagari" w:hAnsi="Noto Sans Devanagari" w:eastAsia="Noto Sans Devanagari"/>
          <w:b/>
          <w:i w:val="0"/>
          <w:sz w:val="21"/>
        </w:rPr>
        <w:t>श्री ५ को सरकार</w:t>
      </w:r>
    </w:p>
    <w:p>
      <w:pPr>
        <w:spacing w:after="40" w:before="0" w:line="259" w:lineRule="auto"/>
        <w:ind w:left="0"/>
        <w:jc w:val="center"/>
      </w:pPr>
      <w:r>
        <w:rPr>
          <w:rFonts w:ascii="Noto Sans Devanagari" w:hAnsi="Noto Sans Devanagari" w:eastAsia="Noto Sans Devanagari"/>
          <w:b/>
          <w:i w:val="0"/>
          <w:sz w:val="20"/>
        </w:rPr>
        <w:t>अर्थ मन्त्रालयको</w:t>
      </w:r>
    </w:p>
    <w:p>
      <w:pPr>
        <w:spacing w:after="40" w:before="0" w:line="259" w:lineRule="auto"/>
        <w:ind w:left="0"/>
        <w:jc w:val="center"/>
      </w:pPr>
      <w:r>
        <w:rPr>
          <w:rFonts w:ascii="Noto Sans Devanagari" w:hAnsi="Noto Sans Devanagari" w:eastAsia="Noto Sans Devanagari"/>
          <w:b/>
          <w:i w:val="0"/>
          <w:sz w:val="20"/>
        </w:rPr>
        <w:t>सूचना १</w:t>
      </w:r>
    </w:p>
    <w:p>
      <w:pPr>
        <w:spacing w:after="60" w:before="0" w:line="259" w:lineRule="auto"/>
        <w:ind w:left="0"/>
        <w:jc w:val="both"/>
      </w:pPr>
      <w:r>
        <w:rPr>
          <w:rFonts w:ascii="Noto Sans Devanagari" w:hAnsi="Noto Sans Devanagari" w:eastAsia="Noto Sans Devanagari"/>
          <w:b w:val="0"/>
          <w:i w:val="0"/>
          <w:sz w:val="20"/>
        </w:rPr>
        <w:t>श्री ५ को सरकारले विदेशी विनिमय (नियमित गर्ने) नियमहरू, २०२० को दफा २ को उपदफा १ (छ) को प्रयोजनको लागि वाणिज्य बैंकहरूमा परिवर्त्य विदेशी मुद्रामा खाता खोल्न ग्राह्य खातावालाले परिवर्त्य विदेशी मुद्राको निक्षेपबाट कुल जम्मा रकम प्रचलित विनिमय दरमा नेपाल राष्ट्र बैंकलाई समर्पण गरेमा समर्पण गरेको पूरै रकमको परिवर्त्य विदेशी मुद्रा शिक्षा, स्वास्थ्य, विदेश भ्रमण तथा मालसामान आयात गर्न चाहेमा उपलव्ध गराइने भएकोले यो सूचना प्रकाशित गरिएको छ ।</w:t>
      </w:r>
    </w:p>
    <w:p>
      <w:pPr>
        <w:spacing w:after="60" w:before="0" w:line="259" w:lineRule="auto"/>
        <w:ind w:left="0"/>
        <w:jc w:val="both"/>
      </w:pPr>
      <w:r>
        <w:rPr>
          <w:rFonts w:ascii="Noto Sans Devanagari" w:hAnsi="Noto Sans Devanagari" w:eastAsia="Noto Sans Devanagari"/>
          <w:b w:val="0"/>
          <w:i w:val="0"/>
          <w:sz w:val="20"/>
        </w:rPr>
        <w:t>खण्ड २५ संख्या १७ मिति २०४२/४/२१ को नेपाल राजपत्र भाग ३ मा प्रकाशित यस मन्त्रालयको सूचना १ खारेज गरिएको छ ।</w:t>
      </w:r>
    </w:p>
    <w:p>
      <w:pPr>
        <w:spacing w:after="40" w:before="0" w:line="259" w:lineRule="auto"/>
        <w:ind w:left="0"/>
        <w:jc w:val="left"/>
      </w:pPr>
      <w:r>
        <w:rPr>
          <w:rFonts w:ascii="Noto Sans Devanagari" w:hAnsi="Noto Sans Devanagari" w:eastAsia="Noto Sans Devanagari"/>
          <w:b w:val="0"/>
          <w:i w:val="0"/>
          <w:sz w:val="20"/>
        </w:rPr>
        <w:t>आधिकारिकता मुद्रण विभागबाट प्रमाणित गरिएपछि मात्र लागू हुनेछ ।</w:t>
      </w:r>
    </w:p>
    <w:p>
      <w:pPr>
        <w:keepNext/>
        <w:spacing w:after="40" w:before="100" w:line="259" w:lineRule="auto"/>
        <w:ind w:left="0"/>
        <w:jc w:val="left"/>
      </w:pPr>
      <w:r>
        <w:rPr>
          <w:rFonts w:ascii="Arial" w:hAnsi="Arial" w:eastAsia="Arial"/>
          <w:b/>
          <w:i w:val="0"/>
          <w:sz w:val="20"/>
        </w:rPr>
        <w:t>English Translation</w:t>
      </w:r>
    </w:p>
    <w:p>
      <w:pPr>
        <w:spacing w:after="40" w:before="0" w:line="259" w:lineRule="auto"/>
        <w:ind w:left="0"/>
        <w:jc w:val="center"/>
      </w:pPr>
      <w:r>
        <w:rPr>
          <w:rFonts w:ascii="Arial" w:hAnsi="Arial" w:eastAsia="Arial"/>
          <w:b/>
          <w:i w:val="0"/>
          <w:sz w:val="22"/>
        </w:rPr>
        <w:t>Nepal Gazette</w:t>
      </w:r>
    </w:p>
    <w:p>
      <w:pPr>
        <w:spacing w:after="40" w:before="0" w:line="259" w:lineRule="auto"/>
        <w:ind w:left="0"/>
        <w:jc w:val="center"/>
      </w:pPr>
      <w:r>
        <w:rPr>
          <w:rFonts w:ascii="Arial" w:hAnsi="Arial" w:eastAsia="Arial"/>
          <w:b/>
          <w:i w:val="0"/>
          <w:sz w:val="21"/>
        </w:rPr>
        <w:t>Published by His Majesty’s Government</w:t>
      </w:r>
    </w:p>
    <w:p>
      <w:pPr>
        <w:spacing w:after="40" w:before="0" w:line="259" w:lineRule="auto"/>
        <w:ind w:left="0"/>
        <w:jc w:val="center"/>
      </w:pPr>
      <w:r>
        <w:rPr>
          <w:rFonts w:ascii="Arial" w:hAnsi="Arial" w:eastAsia="Arial"/>
          <w:b w:val="0"/>
          <w:i w:val="0"/>
          <w:sz w:val="20"/>
        </w:rPr>
        <w:t>Volume (41), Kathmandu, Mangsir 16, 2048 B.S. (No. 33)</w:t>
      </w:r>
    </w:p>
    <w:p>
      <w:pPr>
        <w:spacing w:after="40" w:before="0" w:line="259" w:lineRule="auto"/>
        <w:ind w:left="0"/>
        <w:jc w:val="center"/>
      </w:pPr>
      <w:r>
        <w:rPr>
          <w:rFonts w:ascii="Arial" w:hAnsi="Arial" w:eastAsia="Arial"/>
          <w:b/>
          <w:i w:val="0"/>
          <w:sz w:val="21"/>
        </w:rPr>
        <w:t>Part 3</w:t>
      </w:r>
    </w:p>
    <w:p>
      <w:pPr>
        <w:spacing w:after="40" w:before="0" w:line="259" w:lineRule="auto"/>
        <w:ind w:left="0"/>
        <w:jc w:val="center"/>
      </w:pPr>
      <w:r>
        <w:rPr>
          <w:rFonts w:ascii="Arial" w:hAnsi="Arial" w:eastAsia="Arial"/>
          <w:b/>
          <w:i w:val="0"/>
          <w:sz w:val="21"/>
        </w:rPr>
        <w:t>His Majesty’s Government</w:t>
      </w:r>
    </w:p>
    <w:p>
      <w:pPr>
        <w:spacing w:after="40" w:before="0" w:line="259" w:lineRule="auto"/>
        <w:ind w:left="0"/>
        <w:jc w:val="center"/>
      </w:pPr>
      <w:r>
        <w:rPr>
          <w:rFonts w:ascii="Arial" w:hAnsi="Arial" w:eastAsia="Arial"/>
          <w:b/>
          <w:i w:val="0"/>
          <w:sz w:val="20"/>
        </w:rPr>
        <w:t>Ministry of Finance</w:t>
      </w:r>
    </w:p>
    <w:p>
      <w:pPr>
        <w:spacing w:after="40" w:before="0" w:line="259" w:lineRule="auto"/>
        <w:ind w:left="0"/>
        <w:jc w:val="center"/>
      </w:pPr>
      <w:r>
        <w:rPr>
          <w:rFonts w:ascii="Arial" w:hAnsi="Arial" w:eastAsia="Arial"/>
          <w:b/>
          <w:i w:val="0"/>
          <w:sz w:val="20"/>
        </w:rPr>
        <w:t>Notice 1</w:t>
      </w:r>
    </w:p>
    <w:p>
      <w:pPr>
        <w:spacing w:after="60" w:before="0" w:line="259" w:lineRule="auto"/>
        <w:ind w:left="0"/>
        <w:jc w:val="both"/>
      </w:pPr>
      <w:r>
        <w:rPr>
          <w:rFonts w:ascii="Arial" w:hAnsi="Arial" w:eastAsia="Arial"/>
          <w:b w:val="0"/>
          <w:i w:val="0"/>
          <w:sz w:val="20"/>
        </w:rPr>
        <w:t>For the purposes of Rule 2, sub-rule 1(g), of the Foreign Exchange (Regulation) Rules, 2020, where an account holder eligible to open an account in convertible foreign currency with a commercial bank surrenders to Nepal Rastra Bank, at the prevailing exchange rate, the entire amount deposited in convertible foreign currency, convertible foreign currency equivalent to the entire amount so surrendered shall be made available if the account holder wishes to use it for education, health, foreign travel or import of goods. This Notice is therefore published.</w:t>
      </w:r>
    </w:p>
    <w:p>
      <w:pPr>
        <w:spacing w:after="60" w:before="0" w:line="259" w:lineRule="auto"/>
        <w:ind w:left="0"/>
        <w:jc w:val="both"/>
      </w:pPr>
      <w:r>
        <w:rPr>
          <w:rFonts w:ascii="Arial" w:hAnsi="Arial" w:eastAsia="Arial"/>
          <w:b w:val="0"/>
          <w:i w:val="0"/>
          <w:sz w:val="20"/>
        </w:rPr>
        <w:t>Notice 1 of this Ministry published in Nepal Gazette Part 3, Volume 25, No. 17 dated 2042/4/21 is hereby repealed.</w:t>
      </w:r>
    </w:p>
    <w:p>
      <w:pPr>
        <w:spacing w:after="40" w:before="0" w:line="259" w:lineRule="auto"/>
        <w:ind w:left="0"/>
        <w:jc w:val="left"/>
      </w:pPr>
      <w:r>
        <w:rPr>
          <w:rFonts w:ascii="Arial" w:hAnsi="Arial" w:eastAsia="Arial"/>
          <w:b w:val="0"/>
          <w:i w:val="0"/>
          <w:sz w:val="20"/>
        </w:rPr>
        <w:t>This shall come into force only after certification of authenticity by the Department of Printing.</w:t>
      </w:r>
    </w:p>
    <w:p>
      <w:r>
        <w:br w:type="page"/>
      </w:r>
    </w:p>
    <w:p>
      <w:pPr>
        <w:spacing w:after="20" w:before="0" w:line="259" w:lineRule="auto"/>
        <w:ind w:left="0"/>
        <w:jc w:val="center"/>
      </w:pPr>
      <w:r>
        <w:rPr>
          <w:rFonts w:ascii="Noto Sans Devanagari" w:hAnsi="Noto Sans Devanagari" w:eastAsia="Noto Sans Devanagari"/>
          <w:b/>
          <w:i w:val="0"/>
          <w:sz w:val="22"/>
        </w:rPr>
        <w:t>(४)</w:t>
      </w:r>
    </w:p>
    <w:p>
      <w:pPr>
        <w:spacing w:after="80" w:before="0" w:line="259" w:lineRule="auto"/>
        <w:ind w:left="0"/>
        <w:jc w:val="center"/>
      </w:pPr>
      <w:r>
        <w:rPr>
          <w:rFonts w:ascii="Noto Sans Devanagari" w:hAnsi="Noto Sans Devanagari" w:eastAsia="Noto Sans Devanagari"/>
          <w:b/>
          <w:i w:val="0"/>
          <w:sz w:val="24"/>
        </w:rPr>
        <w:t>परिवर्त्य विदेशी मुद्राको विवरण पेश गर्ने सम्बन्धी सूचना</w:t>
      </w:r>
    </w:p>
    <w:p>
      <w:pPr>
        <w:spacing w:after="20" w:before="0" w:line="259" w:lineRule="auto"/>
        <w:ind w:left="0"/>
        <w:jc w:val="center"/>
      </w:pPr>
      <w:r>
        <w:rPr>
          <w:rFonts w:ascii="Arial" w:hAnsi="Arial" w:eastAsia="Arial"/>
          <w:b/>
          <w:i w:val="0"/>
          <w:sz w:val="21"/>
        </w:rPr>
        <w:t>Public Notice No. 4</w:t>
      </w:r>
    </w:p>
    <w:p>
      <w:pPr>
        <w:spacing w:after="140" w:before="0" w:line="259" w:lineRule="auto"/>
        <w:ind w:left="0"/>
        <w:jc w:val="center"/>
      </w:pPr>
      <w:r>
        <w:rPr>
          <w:rFonts w:ascii="Arial" w:hAnsi="Arial" w:eastAsia="Arial"/>
          <w:b/>
          <w:i w:val="0"/>
          <w:sz w:val="23"/>
        </w:rPr>
        <w:t>Notice Regarding Submission of Particulars of Convertible Foreign Currency</w:t>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val="0"/>
          <w:i w:val="0"/>
          <w:sz w:val="20"/>
        </w:rPr>
        <w:t>खण्ड ४१         संख्या ३३            नेपाल राजपत्र भाग ३              मिति २०४८।८।१६</w:t>
      </w:r>
    </w:p>
    <w:p>
      <w:pPr>
        <w:spacing w:after="40" w:before="0" w:line="259" w:lineRule="auto"/>
        <w:ind w:left="0"/>
        <w:jc w:val="center"/>
      </w:pPr>
      <w:r>
        <w:rPr>
          <w:rFonts w:ascii="Noto Sans Devanagari" w:hAnsi="Noto Sans Devanagari" w:eastAsia="Noto Sans Devanagari"/>
          <w:b/>
          <w:i w:val="0"/>
          <w:sz w:val="21"/>
        </w:rPr>
        <w:t>सूचना २</w:t>
      </w:r>
    </w:p>
    <w:p>
      <w:pPr>
        <w:spacing w:after="60" w:before="0" w:line="259" w:lineRule="auto"/>
        <w:ind w:left="0"/>
        <w:jc w:val="both"/>
      </w:pPr>
      <w:r>
        <w:rPr>
          <w:rFonts w:ascii="Noto Sans Devanagari" w:hAnsi="Noto Sans Devanagari" w:eastAsia="Noto Sans Devanagari"/>
          <w:b w:val="0"/>
          <w:i w:val="0"/>
          <w:sz w:val="20"/>
        </w:rPr>
        <w:t>श्री ५ को सरकारले विदेशी विनिमय (नियमित गर्ने) ऐन, २०१९ को दफा ११ को उपदफा (१) ले दिएको अधिकार प्रयोग गरी नेपालमा बसोबास गर्ने व्यक्तिहरूले आफूसँग भएको भारतीय रुपैयाँ बाहेक अन्य प्रकारको विदेशी विनिमयको विवरण देहायको ढाँचामा यो सूचना प्रकाशित भएको मितिले ४ महिनाभित्र यो एक पटकको लागि आर्जनको स्रोत उल्लेख नगरी, नेपाल राष्ट्र बैंक, केन्द्रीय कार्यालय, विदेशी विनिमय विभागमा दिन आदेश जारी गरेको छ ।</w:t>
      </w:r>
    </w:p>
    <w:p>
      <w:pPr>
        <w:spacing w:after="60" w:before="0" w:line="259" w:lineRule="auto"/>
        <w:ind w:left="0"/>
        <w:jc w:val="both"/>
      </w:pPr>
      <w:r>
        <w:rPr>
          <w:rFonts w:ascii="Noto Sans Devanagari" w:hAnsi="Noto Sans Devanagari" w:eastAsia="Noto Sans Devanagari"/>
          <w:b w:val="0"/>
          <w:i w:val="0"/>
          <w:sz w:val="20"/>
        </w:rPr>
        <w:t>यसरी दिएको विवरण गोप्य रहने छ र नेपालस्थित वाणिज्य बैंकहरूमा विदेशी विनिमयको खाता खोल्न ग्राह्य हुनेछन् ।</w:t>
      </w:r>
    </w:p>
    <w:p>
      <w:pPr>
        <w:keepNext/>
        <w:spacing w:after="40" w:before="80" w:line="259" w:lineRule="auto"/>
        <w:ind w:left="0"/>
        <w:jc w:val="left"/>
      </w:pPr>
      <w:r>
        <w:rPr>
          <w:rFonts w:ascii="Noto Sans Devanagari" w:hAnsi="Noto Sans Devanagari" w:eastAsia="Noto Sans Devanagari"/>
          <w:b/>
          <w:i w:val="0"/>
          <w:sz w:val="21"/>
        </w:rPr>
        <w:t>विवरण</w:t>
      </w:r>
    </w:p>
    <w:p>
      <w:pPr>
        <w:spacing w:after="40" w:before="0" w:line="259" w:lineRule="auto"/>
        <w:ind w:left="0"/>
        <w:jc w:val="both"/>
      </w:pPr>
      <w:r>
        <w:rPr>
          <w:rFonts w:ascii="Noto Sans Devanagari" w:hAnsi="Noto Sans Devanagari" w:eastAsia="Noto Sans Devanagari"/>
          <w:b w:val="0"/>
          <w:i w:val="0"/>
          <w:sz w:val="20"/>
        </w:rPr>
        <w:t>१. विदेशी विनिमय धनीको पूरा नाम ः–</w:t>
      </w:r>
    </w:p>
    <w:p>
      <w:pPr>
        <w:spacing w:after="40" w:before="0" w:line="259" w:lineRule="auto"/>
        <w:ind w:left="0"/>
        <w:jc w:val="both"/>
      </w:pPr>
      <w:r>
        <w:rPr>
          <w:rFonts w:ascii="Noto Sans Devanagari" w:hAnsi="Noto Sans Devanagari" w:eastAsia="Noto Sans Devanagari"/>
          <w:b w:val="0"/>
          <w:i w:val="0"/>
          <w:sz w:val="20"/>
        </w:rPr>
        <w:t>२. विदेशी विनिमय धनीको पूरा ठेगाना ः–</w:t>
      </w:r>
    </w:p>
    <w:p>
      <w:pPr>
        <w:spacing w:after="40" w:before="0" w:line="259" w:lineRule="auto"/>
        <w:ind w:left="0"/>
        <w:jc w:val="both"/>
      </w:pPr>
      <w:r>
        <w:rPr>
          <w:rFonts w:ascii="Noto Sans Devanagari" w:hAnsi="Noto Sans Devanagari" w:eastAsia="Noto Sans Devanagari"/>
          <w:b w:val="0"/>
          <w:i w:val="0"/>
          <w:sz w:val="20"/>
        </w:rPr>
        <w:t>३. विदेशी विनिमय मौज्दात ः–</w:t>
      </w:r>
    </w:p>
    <w:p>
      <w:pPr>
        <w:spacing w:after="40" w:before="0" w:line="259" w:lineRule="auto"/>
        <w:ind w:left="0"/>
        <w:jc w:val="both"/>
      </w:pPr>
      <w:r>
        <w:rPr>
          <w:rFonts w:ascii="Noto Sans Devanagari" w:hAnsi="Noto Sans Devanagari" w:eastAsia="Noto Sans Devanagari"/>
          <w:b w:val="0"/>
          <w:i w:val="0"/>
          <w:sz w:val="20"/>
        </w:rPr>
        <w:t>४. विदेशी विनिमय कुन रुपमा राखिएको ः–</w:t>
      </w:r>
    </w:p>
    <w:p>
      <w:pPr>
        <w:spacing w:after="40" w:before="0" w:line="259" w:lineRule="auto"/>
        <w:ind w:left="0"/>
        <w:jc w:val="both"/>
      </w:pPr>
      <w:r>
        <w:rPr>
          <w:rFonts w:ascii="Noto Sans Devanagari" w:hAnsi="Noto Sans Devanagari" w:eastAsia="Noto Sans Devanagari"/>
          <w:b w:val="0"/>
          <w:i w:val="0"/>
          <w:sz w:val="20"/>
        </w:rPr>
        <w:t>५. विदेशी विनिमय बैंक मौज्दातको रुपमा राखिएको भए हिसाव राख्ने बैंकको नाम र ठेगाना ः–</w:t>
      </w:r>
    </w:p>
    <w:p>
      <w:pPr>
        <w:spacing w:after="40" w:before="0" w:line="259" w:lineRule="auto"/>
        <w:ind w:left="0"/>
        <w:jc w:val="both"/>
      </w:pPr>
      <w:r>
        <w:rPr>
          <w:rFonts w:ascii="Noto Sans Devanagari" w:hAnsi="Noto Sans Devanagari" w:eastAsia="Noto Sans Devanagari"/>
          <w:b w:val="0"/>
          <w:i w:val="0"/>
          <w:sz w:val="20"/>
        </w:rPr>
        <w:t>६. विदेशी विनिमय विदेशी सेक्युरिटीको रुपमा राखिएको भए देहाय बमोजिमको विवरण दिनुपर्छ ः–</w:t>
      </w:r>
    </w:p>
    <w:p>
      <w:pPr>
        <w:spacing w:after="40" w:before="0" w:line="259" w:lineRule="auto"/>
        <w:ind w:left="255"/>
        <w:jc w:val="both"/>
      </w:pPr>
      <w:r>
        <w:rPr>
          <w:rFonts w:ascii="Noto Sans Devanagari" w:hAnsi="Noto Sans Devanagari" w:eastAsia="Noto Sans Devanagari"/>
          <w:b w:val="0"/>
          <w:i w:val="0"/>
          <w:sz w:val="20"/>
        </w:rPr>
        <w:t>(क) धनीको पूरा नाम र ठेगाना ः–</w:t>
      </w:r>
    </w:p>
    <w:p>
      <w:pPr>
        <w:spacing w:after="40" w:before="0" w:line="259" w:lineRule="auto"/>
        <w:ind w:left="255"/>
        <w:jc w:val="both"/>
      </w:pPr>
      <w:r>
        <w:rPr>
          <w:rFonts w:ascii="Noto Sans Devanagari" w:hAnsi="Noto Sans Devanagari" w:eastAsia="Noto Sans Devanagari"/>
          <w:b w:val="0"/>
          <w:i w:val="0"/>
          <w:sz w:val="20"/>
        </w:rPr>
        <w:t>(ख) सेक्युरिटीको पूर्ण विवरण र किसिम ः–</w:t>
      </w:r>
    </w:p>
    <w:p>
      <w:pPr>
        <w:spacing w:after="40" w:before="0" w:line="259" w:lineRule="auto"/>
        <w:ind w:left="255"/>
        <w:jc w:val="both"/>
      </w:pPr>
      <w:r>
        <w:rPr>
          <w:rFonts w:ascii="Noto Sans Devanagari" w:hAnsi="Noto Sans Devanagari" w:eastAsia="Noto Sans Devanagari"/>
          <w:b w:val="0"/>
          <w:i w:val="0"/>
          <w:sz w:val="20"/>
        </w:rPr>
        <w:t>(ग) सेक्युरिटीको कूल रकम ः–</w:t>
      </w:r>
    </w:p>
    <w:p>
      <w:pPr>
        <w:spacing w:after="40" w:before="0" w:line="259" w:lineRule="auto"/>
        <w:ind w:left="255"/>
        <w:jc w:val="both"/>
      </w:pPr>
      <w:r>
        <w:rPr>
          <w:rFonts w:ascii="Noto Sans Devanagari" w:hAnsi="Noto Sans Devanagari" w:eastAsia="Noto Sans Devanagari"/>
          <w:b w:val="0"/>
          <w:i w:val="0"/>
          <w:sz w:val="20"/>
        </w:rPr>
        <w:t>(घ) सेक्युरिटी मुक्त छ वा प्रतिवन्धित ? प्रतिवन्धित भए प्रतिवन्धको पूर्ण विवरण दिनु पर्छ र सो सेक्युरिटीको धितोमा कुनै ऋण लिएको र कुन व्यक्ति वा संस्थाबाट लिइएको हो नाम र ठेगाना सहित विवरण खोल्नु पर्छ ।</w:t>
      </w:r>
    </w:p>
    <w:p>
      <w:pPr>
        <w:spacing w:after="40" w:before="0" w:line="259" w:lineRule="auto"/>
        <w:ind w:left="0"/>
        <w:jc w:val="left"/>
      </w:pPr>
      <w:r>
        <w:rPr>
          <w:rFonts w:ascii="Noto Sans Devanagari" w:hAnsi="Noto Sans Devanagari" w:eastAsia="Noto Sans Devanagari"/>
          <w:b w:val="0"/>
          <w:i w:val="0"/>
          <w:sz w:val="20"/>
        </w:rPr>
        <w:t>आज्ञाले,</w:t>
      </w:r>
    </w:p>
    <w:p>
      <w:pPr>
        <w:spacing w:after="40" w:before="0" w:line="259" w:lineRule="auto"/>
        <w:ind w:left="0"/>
        <w:jc w:val="left"/>
      </w:pPr>
      <w:r>
        <w:rPr>
          <w:rFonts w:ascii="Noto Sans Devanagari" w:hAnsi="Noto Sans Devanagari" w:eastAsia="Noto Sans Devanagari"/>
          <w:b w:val="0"/>
          <w:i w:val="0"/>
          <w:sz w:val="20"/>
        </w:rPr>
        <w:t>शशिनारायण शाह</w:t>
      </w:r>
    </w:p>
    <w:p>
      <w:pPr>
        <w:spacing w:after="40" w:before="0" w:line="259" w:lineRule="auto"/>
        <w:ind w:left="0"/>
        <w:jc w:val="left"/>
      </w:pPr>
      <w:r>
        <w:rPr>
          <w:rFonts w:ascii="Noto Sans Devanagari" w:hAnsi="Noto Sans Devanagari" w:eastAsia="Noto Sans Devanagari"/>
          <w:b w:val="0"/>
          <w:i w:val="0"/>
          <w:sz w:val="20"/>
        </w:rPr>
        <w:t>श्री ५ को सरकारको सचिव</w:t>
      </w:r>
    </w:p>
    <w:p>
      <w:pPr>
        <w:keepNext/>
        <w:spacing w:after="40" w:before="100" w:line="259" w:lineRule="auto"/>
        <w:ind w:left="0"/>
        <w:jc w:val="left"/>
      </w:pPr>
      <w:r>
        <w:rPr>
          <w:rFonts w:ascii="Arial" w:hAnsi="Arial" w:eastAsia="Arial"/>
          <w:b/>
          <w:i w:val="0"/>
          <w:sz w:val="20"/>
        </w:rPr>
        <w:t>English Translation</w:t>
      </w:r>
    </w:p>
    <w:p>
      <w:pPr>
        <w:spacing w:after="40" w:before="0" w:line="247" w:lineRule="auto"/>
        <w:ind w:left="0"/>
        <w:jc w:val="center"/>
      </w:pPr>
      <w:r>
        <w:rPr>
          <w:rFonts w:ascii="Arial" w:hAnsi="Arial" w:eastAsia="Arial"/>
          <w:b w:val="0"/>
          <w:i w:val="0"/>
          <w:sz w:val="19"/>
        </w:rPr>
        <w:t>Volume 41         No. 33            Nepal Gazette Part 3              Date 2048/8/16</w:t>
      </w:r>
    </w:p>
    <w:p>
      <w:pPr>
        <w:spacing w:after="40" w:before="0" w:line="247" w:lineRule="auto"/>
        <w:ind w:left="0"/>
        <w:jc w:val="center"/>
      </w:pPr>
      <w:r>
        <w:rPr>
          <w:rFonts w:ascii="Arial" w:hAnsi="Arial" w:eastAsia="Arial"/>
          <w:b/>
          <w:i w:val="0"/>
          <w:sz w:val="19"/>
        </w:rPr>
        <w:t>Notice 2</w:t>
      </w:r>
    </w:p>
    <w:p>
      <w:pPr>
        <w:spacing w:after="40" w:before="0" w:line="247" w:lineRule="auto"/>
        <w:ind w:left="0"/>
        <w:jc w:val="both"/>
      </w:pPr>
      <w:r>
        <w:rPr>
          <w:rFonts w:ascii="Arial" w:hAnsi="Arial" w:eastAsia="Arial"/>
          <w:b w:val="0"/>
          <w:i w:val="0"/>
          <w:sz w:val="19"/>
        </w:rPr>
        <w:t>In exercise of the authority conferred by Section 11(1) of the Foreign Exchange (Regulation) Act, 2019, His Majesty’s Government has ordered persons residing in Nepal to submit, on this one occasion and without stating the source of acquisition, to Nepal Rastra Bank, Central Office, Foreign Exchange Department, within four months from the date of publication of this Notice, particulars in the following form of foreign exchange of any kind held by them other than Indian Rupees.</w:t>
      </w:r>
    </w:p>
    <w:p>
      <w:pPr>
        <w:spacing w:after="40" w:before="0" w:line="247" w:lineRule="auto"/>
        <w:ind w:left="0"/>
        <w:jc w:val="both"/>
      </w:pPr>
      <w:r>
        <w:rPr>
          <w:rFonts w:ascii="Arial" w:hAnsi="Arial" w:eastAsia="Arial"/>
          <w:b w:val="0"/>
          <w:i w:val="0"/>
          <w:sz w:val="19"/>
        </w:rPr>
        <w:t>The particulars so furnished shall remain confidential, and the persons furnishing them shall be eligible to open foreign-exchange accounts with commercial banks in Nepal.</w:t>
      </w:r>
    </w:p>
    <w:p>
      <w:pPr>
        <w:keepNext/>
        <w:spacing w:after="40" w:before="80" w:line="247" w:lineRule="auto"/>
        <w:ind w:left="0"/>
        <w:jc w:val="left"/>
      </w:pPr>
      <w:r>
        <w:rPr>
          <w:rFonts w:ascii="Arial" w:hAnsi="Arial" w:eastAsia="Arial"/>
          <w:b/>
          <w:i w:val="0"/>
          <w:sz w:val="19"/>
        </w:rPr>
        <w:t>Particulars</w:t>
      </w:r>
    </w:p>
    <w:p>
      <w:pPr>
        <w:spacing w:after="40" w:before="0" w:line="247" w:lineRule="auto"/>
        <w:ind w:left="0"/>
        <w:jc w:val="both"/>
      </w:pPr>
      <w:r>
        <w:rPr>
          <w:rFonts w:ascii="Arial" w:hAnsi="Arial" w:eastAsia="Arial"/>
          <w:b w:val="0"/>
          <w:i w:val="0"/>
          <w:sz w:val="19"/>
        </w:rPr>
        <w:t>1. Full name of the owner of the foreign exchange:</w:t>
      </w:r>
    </w:p>
    <w:p>
      <w:pPr>
        <w:spacing w:after="40" w:before="0" w:line="247" w:lineRule="auto"/>
        <w:ind w:left="0"/>
        <w:jc w:val="both"/>
      </w:pPr>
      <w:r>
        <w:rPr>
          <w:rFonts w:ascii="Arial" w:hAnsi="Arial" w:eastAsia="Arial"/>
          <w:b w:val="0"/>
          <w:i w:val="0"/>
          <w:sz w:val="19"/>
        </w:rPr>
        <w:t>2. Full address of the owner of the foreign exchange:</w:t>
      </w:r>
    </w:p>
    <w:p>
      <w:pPr>
        <w:spacing w:after="40" w:before="0" w:line="247" w:lineRule="auto"/>
        <w:ind w:left="0"/>
        <w:jc w:val="both"/>
      </w:pPr>
      <w:r>
        <w:rPr>
          <w:rFonts w:ascii="Arial" w:hAnsi="Arial" w:eastAsia="Arial"/>
          <w:b w:val="0"/>
          <w:i w:val="0"/>
          <w:sz w:val="19"/>
        </w:rPr>
        <w:t>3. Foreign-exchange balance:</w:t>
      </w:r>
    </w:p>
    <w:p>
      <w:pPr>
        <w:spacing w:after="40" w:before="0" w:line="247" w:lineRule="auto"/>
        <w:ind w:left="0"/>
        <w:jc w:val="both"/>
      </w:pPr>
      <w:r>
        <w:rPr>
          <w:rFonts w:ascii="Arial" w:hAnsi="Arial" w:eastAsia="Arial"/>
          <w:b w:val="0"/>
          <w:i w:val="0"/>
          <w:sz w:val="19"/>
        </w:rPr>
        <w:t>4. Form in which the foreign exchange is held:</w:t>
      </w:r>
    </w:p>
    <w:p>
      <w:pPr>
        <w:spacing w:after="40" w:before="0" w:line="247" w:lineRule="auto"/>
        <w:ind w:left="0"/>
        <w:jc w:val="both"/>
      </w:pPr>
      <w:r>
        <w:rPr>
          <w:rFonts w:ascii="Arial" w:hAnsi="Arial" w:eastAsia="Arial"/>
          <w:b w:val="0"/>
          <w:i w:val="0"/>
          <w:sz w:val="19"/>
        </w:rPr>
        <w:t>5. Where the foreign exchange is held as a bank balance, the name and address of the bank maintaining the account:</w:t>
      </w:r>
    </w:p>
    <w:p>
      <w:pPr>
        <w:spacing w:after="40" w:before="0" w:line="247" w:lineRule="auto"/>
        <w:ind w:left="0"/>
        <w:jc w:val="both"/>
      </w:pPr>
      <w:r>
        <w:rPr>
          <w:rFonts w:ascii="Arial" w:hAnsi="Arial" w:eastAsia="Arial"/>
          <w:b w:val="0"/>
          <w:i w:val="0"/>
          <w:sz w:val="19"/>
        </w:rPr>
        <w:t>6. Where the foreign exchange is held in the form of foreign securities, the following particulars shall be furnished:</w:t>
      </w:r>
    </w:p>
    <w:p>
      <w:pPr>
        <w:spacing w:after="40" w:before="0" w:line="247" w:lineRule="auto"/>
        <w:ind w:left="255"/>
        <w:jc w:val="both"/>
      </w:pPr>
      <w:r>
        <w:rPr>
          <w:rFonts w:ascii="Arial" w:hAnsi="Arial" w:eastAsia="Arial"/>
          <w:b w:val="0"/>
          <w:i w:val="0"/>
          <w:sz w:val="19"/>
        </w:rPr>
        <w:t>(a) Full name and address of the owner:</w:t>
      </w:r>
    </w:p>
    <w:p>
      <w:pPr>
        <w:spacing w:after="40" w:before="0" w:line="247" w:lineRule="auto"/>
        <w:ind w:left="255"/>
        <w:jc w:val="both"/>
      </w:pPr>
      <w:r>
        <w:rPr>
          <w:rFonts w:ascii="Arial" w:hAnsi="Arial" w:eastAsia="Arial"/>
          <w:b w:val="0"/>
          <w:i w:val="0"/>
          <w:sz w:val="19"/>
        </w:rPr>
        <w:t>(b) Full particulars and type of the security:</w:t>
      </w:r>
    </w:p>
    <w:p>
      <w:pPr>
        <w:spacing w:after="40" w:before="0" w:line="247" w:lineRule="auto"/>
        <w:ind w:left="255"/>
        <w:jc w:val="both"/>
      </w:pPr>
      <w:r>
        <w:rPr>
          <w:rFonts w:ascii="Arial" w:hAnsi="Arial" w:eastAsia="Arial"/>
          <w:b w:val="0"/>
          <w:i w:val="0"/>
          <w:sz w:val="19"/>
        </w:rPr>
        <w:t>(c) Total amount of the security:</w:t>
      </w:r>
    </w:p>
    <w:p>
      <w:pPr>
        <w:spacing w:after="40" w:before="0" w:line="247" w:lineRule="auto"/>
        <w:ind w:left="255"/>
        <w:jc w:val="both"/>
      </w:pPr>
      <w:r>
        <w:rPr>
          <w:rFonts w:ascii="Arial" w:hAnsi="Arial" w:eastAsia="Arial"/>
          <w:b w:val="0"/>
          <w:i w:val="0"/>
          <w:sz w:val="19"/>
        </w:rPr>
        <w:t>(d) Whether the security is free or restricted. If restricted, full particulars of the restriction shall be given; and where any loan has been taken against the security, the name and address of the person or institution from whom such loan was taken shall also be disclosed.</w:t>
      </w:r>
    </w:p>
    <w:p>
      <w:pPr>
        <w:spacing w:after="40" w:before="0" w:line="247" w:lineRule="auto"/>
        <w:ind w:left="0"/>
        <w:jc w:val="left"/>
      </w:pPr>
      <w:r>
        <w:rPr>
          <w:rFonts w:ascii="Arial" w:hAnsi="Arial" w:eastAsia="Arial"/>
          <w:b w:val="0"/>
          <w:i w:val="0"/>
          <w:sz w:val="19"/>
        </w:rPr>
        <w:t>By Order,</w:t>
      </w:r>
    </w:p>
    <w:p>
      <w:pPr>
        <w:spacing w:after="40" w:before="0" w:line="247" w:lineRule="auto"/>
        <w:ind w:left="0"/>
        <w:jc w:val="left"/>
      </w:pPr>
      <w:r>
        <w:rPr>
          <w:rFonts w:ascii="Arial" w:hAnsi="Arial" w:eastAsia="Arial"/>
          <w:b w:val="0"/>
          <w:i w:val="0"/>
          <w:sz w:val="19"/>
        </w:rPr>
        <w:t>Shashi Narayan Shah</w:t>
      </w:r>
    </w:p>
    <w:p>
      <w:pPr>
        <w:spacing w:after="40" w:before="0" w:line="247" w:lineRule="auto"/>
        <w:ind w:left="0"/>
        <w:jc w:val="left"/>
      </w:pPr>
      <w:r>
        <w:rPr>
          <w:rFonts w:ascii="Arial" w:hAnsi="Arial" w:eastAsia="Arial"/>
          <w:b w:val="0"/>
          <w:i w:val="0"/>
          <w:sz w:val="19"/>
        </w:rPr>
        <w:t>Secretary to His Majesty’s Government</w:t>
      </w:r>
    </w:p>
    <w:p>
      <w:r>
        <w:br w:type="page"/>
      </w:r>
    </w:p>
    <w:p>
      <w:pPr>
        <w:spacing w:after="20" w:before="0" w:line="259" w:lineRule="auto"/>
        <w:ind w:left="0"/>
        <w:jc w:val="center"/>
      </w:pPr>
      <w:r>
        <w:rPr>
          <w:rFonts w:ascii="Noto Sans Devanagari" w:hAnsi="Noto Sans Devanagari" w:eastAsia="Noto Sans Devanagari"/>
          <w:b/>
          <w:i w:val="0"/>
          <w:sz w:val="22"/>
        </w:rPr>
        <w:t>(५)</w:t>
      </w:r>
    </w:p>
    <w:p>
      <w:pPr>
        <w:spacing w:after="80" w:before="0" w:line="259" w:lineRule="auto"/>
        <w:ind w:left="0"/>
        <w:jc w:val="center"/>
      </w:pPr>
      <w:r>
        <w:rPr>
          <w:rFonts w:ascii="Noto Sans Devanagari" w:hAnsi="Noto Sans Devanagari" w:eastAsia="Noto Sans Devanagari"/>
          <w:b/>
          <w:i w:val="0"/>
          <w:sz w:val="24"/>
        </w:rPr>
        <w:t>विदेशी विनिमयमा ऋण लिने/दिने सम्बन्धी व्यवस्था</w:t>
      </w:r>
    </w:p>
    <w:p>
      <w:pPr>
        <w:spacing w:after="20" w:before="0" w:line="259" w:lineRule="auto"/>
        <w:ind w:left="0"/>
        <w:jc w:val="center"/>
      </w:pPr>
      <w:r>
        <w:rPr>
          <w:rFonts w:ascii="Arial" w:hAnsi="Arial" w:eastAsia="Arial"/>
          <w:b/>
          <w:i w:val="0"/>
          <w:sz w:val="21"/>
        </w:rPr>
        <w:t>Public Notice No. 5</w:t>
      </w:r>
    </w:p>
    <w:p>
      <w:pPr>
        <w:spacing w:after="140" w:before="0" w:line="259" w:lineRule="auto"/>
        <w:ind w:left="0"/>
        <w:jc w:val="center"/>
      </w:pPr>
      <w:r>
        <w:rPr>
          <w:rFonts w:ascii="Arial" w:hAnsi="Arial" w:eastAsia="Arial"/>
          <w:b/>
          <w:i w:val="0"/>
          <w:sz w:val="23"/>
        </w:rPr>
        <w:t>Provisions Relating to Borrowing/Lending in Foreign Exchange</w:t>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center"/>
      </w:pPr>
      <w:r>
        <w:rPr>
          <w:rFonts w:ascii="Noto Sans Devanagari" w:hAnsi="Noto Sans Devanagari" w:eastAsia="Noto Sans Devanagari"/>
          <w:b/>
          <w:i w:val="0"/>
          <w:sz w:val="23"/>
        </w:rPr>
        <w:t>नेपाल राष्ट्र बैंक</w:t>
      </w:r>
    </w:p>
    <w:p>
      <w:pPr>
        <w:spacing w:after="40" w:before="0" w:line="259" w:lineRule="auto"/>
        <w:ind w:left="0"/>
        <w:jc w:val="center"/>
      </w:pPr>
      <w:r>
        <w:rPr>
          <w:rFonts w:ascii="Noto Sans Devanagari" w:hAnsi="Noto Sans Devanagari" w:eastAsia="Noto Sans Devanagari"/>
          <w:b/>
          <w:i w:val="0"/>
          <w:sz w:val="21"/>
        </w:rPr>
        <w:t>बिदेशी विनिमय व्यबस्थापन विभाग</w:t>
      </w:r>
    </w:p>
    <w:p>
      <w:pPr>
        <w:spacing w:after="40" w:before="0" w:line="259" w:lineRule="auto"/>
        <w:ind w:left="0"/>
        <w:jc w:val="center"/>
      </w:pPr>
      <w:r>
        <w:rPr>
          <w:rFonts w:ascii="Noto Sans Devanagari" w:hAnsi="Noto Sans Devanagari" w:eastAsia="Noto Sans Devanagari"/>
          <w:b w:val="0"/>
          <w:i w:val="0"/>
          <w:sz w:val="20"/>
        </w:rPr>
        <w:t>मिति २०५९ फाल्गुण ८ गते</w:t>
      </w:r>
    </w:p>
    <w:p>
      <w:pPr>
        <w:spacing w:after="40" w:before="0" w:line="259" w:lineRule="auto"/>
        <w:ind w:left="0"/>
        <w:jc w:val="center"/>
      </w:pPr>
      <w:r>
        <w:rPr>
          <w:rFonts w:ascii="Noto Sans Devanagari" w:hAnsi="Noto Sans Devanagari" w:eastAsia="Noto Sans Devanagari"/>
          <w:b/>
          <w:i w:val="0"/>
          <w:sz w:val="21"/>
        </w:rPr>
        <w:t>विषय ः बिदेशी विनिमयमा ऋण लिने । दिने सम्बन्धी व्यबस्था ।</w:t>
      </w:r>
    </w:p>
    <w:p>
      <w:pPr>
        <w:spacing w:after="60" w:before="0" w:line="259" w:lineRule="auto"/>
        <w:ind w:left="0"/>
        <w:jc w:val="both"/>
      </w:pPr>
      <w:r>
        <w:rPr>
          <w:rFonts w:ascii="Noto Sans Devanagari" w:hAnsi="Noto Sans Devanagari" w:eastAsia="Noto Sans Devanagari"/>
          <w:b w:val="0"/>
          <w:i w:val="0"/>
          <w:sz w:val="20"/>
        </w:rPr>
        <w:t>बिदेशी विनिमय (नियमित गर्ने) ऐन, २०१९ को दफा १० ख को प्रयोजनको लागि बिदेशी विनिमयमा ऋण लिने । दिने सम्बन्धमा निम्न बमोजिमको नीतिगत व्यबस्था गरिएको छ ।</w:t>
      </w:r>
    </w:p>
    <w:p>
      <w:pPr>
        <w:keepNext/>
        <w:spacing w:after="40" w:before="80" w:line="259" w:lineRule="auto"/>
        <w:ind w:left="0"/>
        <w:jc w:val="left"/>
      </w:pPr>
      <w:r>
        <w:rPr>
          <w:rFonts w:ascii="Noto Sans Devanagari" w:hAnsi="Noto Sans Devanagari" w:eastAsia="Noto Sans Devanagari"/>
          <w:b/>
          <w:i w:val="0"/>
          <w:sz w:val="21"/>
        </w:rPr>
        <w:t>नेपालभित्रबाट नै परिवर्त्य विदेशी विनिमयमा लिने/दिने ऋण सम्बन्धी व्यबस्था</w:t>
      </w:r>
    </w:p>
    <w:p>
      <w:pPr>
        <w:spacing w:after="60" w:before="0" w:line="259" w:lineRule="auto"/>
        <w:ind w:left="0"/>
        <w:jc w:val="both"/>
      </w:pPr>
      <w:r>
        <w:rPr>
          <w:rFonts w:ascii="Noto Sans Devanagari" w:hAnsi="Noto Sans Devanagari" w:eastAsia="Noto Sans Devanagari"/>
          <w:b w:val="0"/>
          <w:i w:val="0"/>
          <w:sz w:val="20"/>
        </w:rPr>
        <w:t>वाणिज्य बैंककहरूले नेपाली निकायहरूलाई परिवर्त्य विदेशी मुद्रामा दिने ऋण सम्बन्धी व्यबस्थाको हकमा निम्नानुसारको व्यबस्था गरिएको छ ।</w:t>
      </w:r>
    </w:p>
    <w:p>
      <w:pPr>
        <w:keepNext/>
        <w:spacing w:after="40" w:before="80" w:line="259" w:lineRule="auto"/>
        <w:ind w:left="0"/>
        <w:jc w:val="left"/>
      </w:pPr>
      <w:r>
        <w:rPr>
          <w:rFonts w:ascii="Noto Sans Devanagari" w:hAnsi="Noto Sans Devanagari" w:eastAsia="Noto Sans Devanagari"/>
          <w:b/>
          <w:i w:val="0"/>
          <w:sz w:val="21"/>
        </w:rPr>
        <w:t>१. निर्यात क्षेत्रमा लागेका औद्योगिक उत्पादनकर्ता फर्म/कम्पनीहरूको हकमा</w:t>
      </w:r>
    </w:p>
    <w:p>
      <w:pPr>
        <w:spacing w:after="60" w:before="0" w:line="259" w:lineRule="auto"/>
        <w:ind w:left="0"/>
        <w:jc w:val="both"/>
      </w:pPr>
      <w:r>
        <w:rPr>
          <w:rFonts w:ascii="Noto Sans Devanagari" w:hAnsi="Noto Sans Devanagari" w:eastAsia="Noto Sans Devanagari"/>
          <w:b w:val="0"/>
          <w:i w:val="0"/>
          <w:sz w:val="20"/>
        </w:rPr>
        <w:t>निर्यात क्षेत्रमा लागेका औद्योगिक उत्पादनकर्ता फर्म/कम्पनीहरूलाई कच्चा पदार्थ आयात गर्न निम्न शर्तहरूको अधीनमा रही वाणिज्य बैंकहरूले परिवर्त्य विदेशी मुद्रामा अल्पकालीन ऋण प्रदान गर्न सकिनेछ ः</w:t>
      </w:r>
    </w:p>
    <w:p>
      <w:pPr>
        <w:keepNext/>
        <w:spacing w:after="40" w:before="80" w:line="259" w:lineRule="auto"/>
        <w:ind w:left="0"/>
        <w:jc w:val="left"/>
      </w:pPr>
      <w:r>
        <w:rPr>
          <w:rFonts w:ascii="Noto Sans Devanagari" w:hAnsi="Noto Sans Devanagari" w:eastAsia="Noto Sans Devanagari"/>
          <w:b/>
          <w:i w:val="0"/>
          <w:sz w:val="20"/>
        </w:rPr>
        <w:t>शर्तहरू ः</w:t>
      </w:r>
    </w:p>
    <w:p>
      <w:pPr>
        <w:spacing w:after="40" w:before="0" w:line="259" w:lineRule="auto"/>
        <w:ind w:left="0"/>
        <w:jc w:val="both"/>
      </w:pPr>
      <w:r>
        <w:rPr>
          <w:rFonts w:ascii="Noto Sans Devanagari" w:hAnsi="Noto Sans Devanagari" w:eastAsia="Noto Sans Devanagari"/>
          <w:b w:val="0"/>
          <w:i w:val="0"/>
          <w:sz w:val="20"/>
        </w:rPr>
        <w:t>(क) यस्तो ऋण प्रदान गर्दा सम्बन्धित निर्यात उद्योगलाई आवश्यक हुने कच्चा पदार्थको आयातका लागि खोलिएको प्रतीत–पत्रको आधारमा मात्र प्रदान गर्नुपर्ने,</w:t>
      </w:r>
    </w:p>
    <w:p>
      <w:pPr>
        <w:spacing w:after="40" w:before="0" w:line="259" w:lineRule="auto"/>
        <w:ind w:left="0"/>
        <w:jc w:val="both"/>
      </w:pPr>
      <w:r>
        <w:rPr>
          <w:rFonts w:ascii="Noto Sans Devanagari" w:hAnsi="Noto Sans Devanagari" w:eastAsia="Noto Sans Devanagari"/>
          <w:b w:val="0"/>
          <w:i w:val="0"/>
          <w:sz w:val="20"/>
        </w:rPr>
        <w:t>(ख) यस्तो ऋण प्रदान गर्दा निर्यात भई भुक्तानी आउन वांकी रहेको निर्यात प्रतीत–पत्रले खाम्ने रकमसम्म मात्र प्रदान गर्नुपर्ने,</w:t>
      </w:r>
    </w:p>
    <w:p>
      <w:pPr>
        <w:spacing w:after="40" w:before="0" w:line="259" w:lineRule="auto"/>
        <w:ind w:left="0"/>
        <w:jc w:val="both"/>
      </w:pPr>
      <w:r>
        <w:rPr>
          <w:rFonts w:ascii="Noto Sans Devanagari" w:hAnsi="Noto Sans Devanagari" w:eastAsia="Noto Sans Devanagari"/>
          <w:b w:val="0"/>
          <w:i w:val="0"/>
          <w:sz w:val="20"/>
        </w:rPr>
        <w:t>(ग) यसरी प्राप्त ऋणको साँवा, ब्याज भुक्तानी सम्बन्धित उद्योगले आफ्नो निर्यात आर्जनबाट परिवर्त्य विदेशी मुद्रामानै गर्नुपर्ने, र</w:t>
      </w:r>
    </w:p>
    <w:p>
      <w:pPr>
        <w:spacing w:after="40" w:before="0" w:line="259" w:lineRule="auto"/>
        <w:ind w:left="0"/>
        <w:jc w:val="both"/>
      </w:pPr>
      <w:r>
        <w:rPr>
          <w:rFonts w:ascii="Noto Sans Devanagari" w:hAnsi="Noto Sans Devanagari" w:eastAsia="Noto Sans Devanagari"/>
          <w:b w:val="0"/>
          <w:i w:val="0"/>
          <w:sz w:val="20"/>
        </w:rPr>
        <w:t>(घ) यस्तो ऋणमा लाग्ने ब्याज दर सम्बन्धित वाणिज्य बैंक आफैले तोक्न सक्ने ।</w:t>
      </w:r>
    </w:p>
    <w:p>
      <w:pPr>
        <w:keepNext/>
        <w:spacing w:after="40" w:before="80" w:line="259" w:lineRule="auto"/>
        <w:ind w:left="0"/>
        <w:jc w:val="left"/>
      </w:pPr>
      <w:r>
        <w:rPr>
          <w:rFonts w:ascii="Noto Sans Devanagari" w:hAnsi="Noto Sans Devanagari" w:eastAsia="Noto Sans Devanagari"/>
          <w:b/>
          <w:i w:val="0"/>
          <w:sz w:val="21"/>
        </w:rPr>
        <w:t>२. विद्युत शक्ति उत्पादन गरी बिक्री वितरण गर्ने निजी क्षेत्रका उद्येगको हकमा</w:t>
      </w:r>
    </w:p>
    <w:p>
      <w:pPr>
        <w:spacing w:after="60" w:before="0" w:line="259" w:lineRule="auto"/>
        <w:ind w:left="0"/>
        <w:jc w:val="both"/>
      </w:pPr>
      <w:r>
        <w:rPr>
          <w:rFonts w:ascii="Noto Sans Devanagari" w:hAnsi="Noto Sans Devanagari" w:eastAsia="Noto Sans Devanagari"/>
          <w:b w:val="0"/>
          <w:i w:val="0"/>
          <w:sz w:val="20"/>
        </w:rPr>
        <w:t>१०० कि.वा. देखि १००० कि.वा. सम्म विद्युत शक्ति उत्पादन गरी बिक्री वितरण गर्ने निजी क्षेत्रका उद्योग तथा आफ्नै प्रयोजनका लागि विद्युत उत्पादन गरी खपत गर्ने उद्योगहरूलाई निम्न शर्तहरूको अधीनमा रही वाणिज्य बैंकहरूले परिवर्त्य विदेशी मुद्रामा अल्प वा मध्यमकालीन ऋण प्रदान गर्न सकिनेछ ः</w:t>
      </w:r>
    </w:p>
    <w:p>
      <w:pPr>
        <w:keepNext/>
        <w:spacing w:after="40" w:before="80" w:line="259" w:lineRule="auto"/>
        <w:ind w:left="0"/>
        <w:jc w:val="left"/>
      </w:pPr>
      <w:r>
        <w:rPr>
          <w:rFonts w:ascii="Noto Sans Devanagari" w:hAnsi="Noto Sans Devanagari" w:eastAsia="Noto Sans Devanagari"/>
          <w:b/>
          <w:i w:val="0"/>
          <w:sz w:val="20"/>
        </w:rPr>
        <w:t>शर्तहरू ः</w:t>
      </w:r>
    </w:p>
    <w:p>
      <w:pPr>
        <w:spacing w:after="40" w:before="0" w:line="259" w:lineRule="auto"/>
        <w:ind w:left="0"/>
        <w:jc w:val="both"/>
      </w:pPr>
      <w:r>
        <w:rPr>
          <w:rFonts w:ascii="Noto Sans Devanagari" w:hAnsi="Noto Sans Devanagari" w:eastAsia="Noto Sans Devanagari"/>
          <w:b w:val="0"/>
          <w:i w:val="0"/>
          <w:sz w:val="20"/>
        </w:rPr>
        <w:t>(क) सानो स्केलमा विद्युत उत्पादन गरी बिक्री वितरण गर्न वा कुनै उद्योगले आफ्नै प्रयोजनका लागि विद्युत उत्पादन गर्नका निमित्त परिवर्त्य विदेशी मुद्रामा लगानी गर्नुपर्ने भएमा मात्र यस्तो ऋण प्रदान गर्न सकिने,</w:t>
      </w:r>
    </w:p>
    <w:p>
      <w:pPr>
        <w:spacing w:after="40" w:before="0" w:line="259" w:lineRule="auto"/>
        <w:ind w:left="0"/>
        <w:jc w:val="both"/>
      </w:pPr>
      <w:r>
        <w:rPr>
          <w:rFonts w:ascii="Noto Sans Devanagari" w:hAnsi="Noto Sans Devanagari" w:eastAsia="Noto Sans Devanagari"/>
          <w:b w:val="0"/>
          <w:i w:val="0"/>
          <w:sz w:val="20"/>
        </w:rPr>
        <w:t>(ख) यसरी प्रदान गरिने ऋण विद्युत उत्पादन सम्बन्धी उपकरणहरूको आयात भुक्तानी गर्ने प्रयोजनका लागि मात्र उपयोग गर्नुपर्ने,</w:t>
      </w:r>
    </w:p>
    <w:p>
      <w:pPr>
        <w:spacing w:after="40" w:before="0" w:line="259" w:lineRule="auto"/>
        <w:ind w:left="0"/>
        <w:jc w:val="both"/>
      </w:pPr>
      <w:r>
        <w:rPr>
          <w:rFonts w:ascii="Noto Sans Devanagari" w:hAnsi="Noto Sans Devanagari" w:eastAsia="Noto Sans Devanagari"/>
          <w:b w:val="0"/>
          <w:i w:val="0"/>
          <w:sz w:val="20"/>
        </w:rPr>
        <w:t>(ग) यस्तो ऋण सुविधा उपलव्ध गराउंदा विद्युत उत्पादनका उपकरणहरू आयात गर्न खोलिएका प्रतीत–पत्रको आधारमा मात्र गर्नुपर्ने,</w:t>
      </w:r>
    </w:p>
    <w:p>
      <w:pPr>
        <w:spacing w:after="40" w:before="0" w:line="259" w:lineRule="auto"/>
        <w:ind w:left="0"/>
        <w:jc w:val="both"/>
      </w:pPr>
      <w:r>
        <w:rPr>
          <w:rFonts w:ascii="Noto Sans Devanagari" w:hAnsi="Noto Sans Devanagari" w:eastAsia="Noto Sans Devanagari"/>
          <w:b w:val="0"/>
          <w:i w:val="0"/>
          <w:sz w:val="20"/>
        </w:rPr>
        <w:t>(घ) यस्तो ऋणमा लाग्ने ब्याज दर सम्बन्धित वाणिज्य बैंकले आफै तोक्न सक्ने, र</w:t>
      </w:r>
    </w:p>
    <w:p>
      <w:pPr>
        <w:spacing w:after="40" w:before="0" w:line="259" w:lineRule="auto"/>
        <w:ind w:left="0"/>
        <w:jc w:val="both"/>
      </w:pPr>
      <w:r>
        <w:rPr>
          <w:rFonts w:ascii="Noto Sans Devanagari" w:hAnsi="Noto Sans Devanagari" w:eastAsia="Noto Sans Devanagari"/>
          <w:b w:val="0"/>
          <w:i w:val="0"/>
          <w:sz w:val="20"/>
        </w:rPr>
        <w:t>(ङ) आफ्नो उद्योगको आवश्यकता वाहेक विद्युत उत्पादन गरी बिक्री वितरण गर्ने साना स्केलका उद्योगहरूको हकमा भने यस प्रकारको ऋण सुविधा प्रदान गर्दा यस बैंकको पूर्व स्वीकृति लिनुपर्नेछ ।</w:t>
      </w:r>
    </w:p>
    <w:p>
      <w:pPr>
        <w:spacing w:after="40" w:before="0" w:line="259" w:lineRule="auto"/>
        <w:ind w:left="0"/>
        <w:jc w:val="left"/>
      </w:pPr>
      <w:r>
        <w:rPr>
          <w:rFonts w:ascii="Noto Sans Devanagari" w:hAnsi="Noto Sans Devanagari" w:eastAsia="Noto Sans Devanagari"/>
          <w:b w:val="0"/>
          <w:i w:val="0"/>
          <w:sz w:val="20"/>
        </w:rPr>
        <w:t>७ इ.प्रा.परिपत्र संख्या १९ मा समावेश भइसकेको</w:t>
      </w:r>
    </w:p>
    <w:p>
      <w:pPr>
        <w:keepNext/>
        <w:spacing w:after="40" w:before="100" w:line="259" w:lineRule="auto"/>
        <w:ind w:left="0"/>
        <w:jc w:val="left"/>
      </w:pPr>
      <w:r>
        <w:rPr>
          <w:rFonts w:ascii="Arial" w:hAnsi="Arial" w:eastAsia="Arial"/>
          <w:b/>
          <w:i w:val="0"/>
          <w:sz w:val="20"/>
        </w:rPr>
        <w:t>English Translation</w:t>
      </w:r>
    </w:p>
    <w:p>
      <w:pPr>
        <w:spacing w:after="40" w:before="0" w:line="259" w:lineRule="auto"/>
        <w:ind w:left="0"/>
        <w:jc w:val="center"/>
      </w:pPr>
      <w:r>
        <w:rPr>
          <w:rFonts w:ascii="Arial" w:hAnsi="Arial" w:eastAsia="Arial"/>
          <w:b/>
          <w:i w:val="0"/>
          <w:sz w:val="23"/>
        </w:rPr>
        <w:t>Nepal Rastra Bank</w:t>
      </w:r>
    </w:p>
    <w:p>
      <w:pPr>
        <w:spacing w:after="40" w:before="0" w:line="259" w:lineRule="auto"/>
        <w:ind w:left="0"/>
        <w:jc w:val="center"/>
      </w:pPr>
      <w:r>
        <w:rPr>
          <w:rFonts w:ascii="Arial" w:hAnsi="Arial" w:eastAsia="Arial"/>
          <w:b/>
          <w:i w:val="0"/>
          <w:sz w:val="21"/>
        </w:rPr>
        <w:t>Foreign Exchange Management Department</w:t>
      </w:r>
    </w:p>
    <w:p>
      <w:pPr>
        <w:spacing w:after="40" w:before="0" w:line="259" w:lineRule="auto"/>
        <w:ind w:left="0"/>
        <w:jc w:val="center"/>
      </w:pPr>
      <w:r>
        <w:rPr>
          <w:rFonts w:ascii="Arial" w:hAnsi="Arial" w:eastAsia="Arial"/>
          <w:b w:val="0"/>
          <w:i w:val="0"/>
          <w:sz w:val="20"/>
        </w:rPr>
        <w:t>Date: Falgun 8, 2059 B.S.</w:t>
      </w:r>
    </w:p>
    <w:p>
      <w:pPr>
        <w:spacing w:after="40" w:before="0" w:line="259" w:lineRule="auto"/>
        <w:ind w:left="0"/>
        <w:jc w:val="center"/>
      </w:pPr>
      <w:r>
        <w:rPr>
          <w:rFonts w:ascii="Arial" w:hAnsi="Arial" w:eastAsia="Arial"/>
          <w:b/>
          <w:i w:val="0"/>
          <w:sz w:val="21"/>
        </w:rPr>
        <w:t>Subject: Provisions Relating to Borrowing/Lending in Foreign Exchange</w:t>
      </w:r>
    </w:p>
    <w:p>
      <w:pPr>
        <w:spacing w:after="60" w:before="0" w:line="259" w:lineRule="auto"/>
        <w:ind w:left="0"/>
        <w:jc w:val="both"/>
      </w:pPr>
      <w:r>
        <w:rPr>
          <w:rFonts w:ascii="Arial" w:hAnsi="Arial" w:eastAsia="Arial"/>
          <w:b w:val="0"/>
          <w:i w:val="0"/>
          <w:sz w:val="20"/>
        </w:rPr>
        <w:t>For the purposes of Section 10B of the Foreign Exchange (Regulation) Act, 2019, the following policy provisions have been made regarding borrowing/lending in foreign exchange.</w:t>
      </w:r>
    </w:p>
    <w:p>
      <w:pPr>
        <w:keepNext/>
        <w:spacing w:after="40" w:before="80" w:line="259" w:lineRule="auto"/>
        <w:ind w:left="0"/>
        <w:jc w:val="left"/>
      </w:pPr>
      <w:r>
        <w:rPr>
          <w:rFonts w:ascii="Arial" w:hAnsi="Arial" w:eastAsia="Arial"/>
          <w:b/>
          <w:i w:val="0"/>
          <w:sz w:val="21"/>
        </w:rPr>
        <w:t>Provisions Relating to Loans Borrowed/Lent in Convertible Foreign Exchange within Nepal</w:t>
      </w:r>
    </w:p>
    <w:p>
      <w:pPr>
        <w:spacing w:after="60" w:before="0" w:line="259" w:lineRule="auto"/>
        <w:ind w:left="0"/>
        <w:jc w:val="both"/>
      </w:pPr>
      <w:r>
        <w:rPr>
          <w:rFonts w:ascii="Arial" w:hAnsi="Arial" w:eastAsia="Arial"/>
          <w:b w:val="0"/>
          <w:i w:val="0"/>
          <w:sz w:val="20"/>
        </w:rPr>
        <w:t>With respect to loans in convertible foreign currency provided by commercial banks to Nepali entities, the following provisions have been made.</w:t>
      </w:r>
    </w:p>
    <w:p>
      <w:pPr>
        <w:keepNext/>
        <w:spacing w:after="40" w:before="80" w:line="259" w:lineRule="auto"/>
        <w:ind w:left="0"/>
        <w:jc w:val="left"/>
      </w:pPr>
      <w:r>
        <w:rPr>
          <w:rFonts w:ascii="Arial" w:hAnsi="Arial" w:eastAsia="Arial"/>
          <w:b/>
          <w:i w:val="0"/>
          <w:sz w:val="21"/>
        </w:rPr>
        <w:t>1. In the case of industrial manufacturing firms/companies engaged in the export sector</w:t>
      </w:r>
    </w:p>
    <w:p>
      <w:pPr>
        <w:spacing w:after="60" w:before="0" w:line="259" w:lineRule="auto"/>
        <w:ind w:left="0"/>
        <w:jc w:val="both"/>
      </w:pPr>
      <w:r>
        <w:rPr>
          <w:rFonts w:ascii="Arial" w:hAnsi="Arial" w:eastAsia="Arial"/>
          <w:b w:val="0"/>
          <w:i w:val="0"/>
          <w:sz w:val="20"/>
        </w:rPr>
        <w:t>Commercial banks may provide short-term loans in convertible foreign currency to industrial manufacturing firms/companies engaged in the export sector for importing raw materials, subject to the following conditions:</w:t>
      </w:r>
    </w:p>
    <w:p>
      <w:pPr>
        <w:keepNext/>
        <w:spacing w:after="40" w:before="80" w:line="259" w:lineRule="auto"/>
        <w:ind w:left="0"/>
        <w:jc w:val="left"/>
      </w:pPr>
      <w:r>
        <w:rPr>
          <w:rFonts w:ascii="Arial" w:hAnsi="Arial" w:eastAsia="Arial"/>
          <w:b/>
          <w:i w:val="0"/>
          <w:sz w:val="20"/>
        </w:rPr>
        <w:t>Conditions:</w:t>
      </w:r>
    </w:p>
    <w:p>
      <w:pPr>
        <w:spacing w:after="40" w:before="0" w:line="259" w:lineRule="auto"/>
        <w:ind w:left="0"/>
        <w:jc w:val="both"/>
      </w:pPr>
      <w:r>
        <w:rPr>
          <w:rFonts w:ascii="Arial" w:hAnsi="Arial" w:eastAsia="Arial"/>
          <w:b w:val="0"/>
          <w:i w:val="0"/>
          <w:sz w:val="20"/>
        </w:rPr>
        <w:t>(a) Such loan shall be provided only on the basis of the letter of credit opened for import of raw materials required by the relevant export industry;</w:t>
      </w:r>
    </w:p>
    <w:p>
      <w:pPr>
        <w:spacing w:after="40" w:before="0" w:line="259" w:lineRule="auto"/>
        <w:ind w:left="0"/>
        <w:jc w:val="both"/>
      </w:pPr>
      <w:r>
        <w:rPr>
          <w:rFonts w:ascii="Arial" w:hAnsi="Arial" w:eastAsia="Arial"/>
          <w:b w:val="0"/>
          <w:i w:val="0"/>
          <w:sz w:val="20"/>
        </w:rPr>
        <w:t>(b) Such loan shall be provided only up to the amount covered by export letters of credit in respect of exports already made for which payment remains to be received;</w:t>
      </w:r>
    </w:p>
    <w:p>
      <w:pPr>
        <w:spacing w:after="40" w:before="0" w:line="259" w:lineRule="auto"/>
        <w:ind w:left="0"/>
        <w:jc w:val="both"/>
      </w:pPr>
      <w:r>
        <w:rPr>
          <w:rFonts w:ascii="Arial" w:hAnsi="Arial" w:eastAsia="Arial"/>
          <w:b w:val="0"/>
          <w:i w:val="0"/>
          <w:sz w:val="20"/>
        </w:rPr>
        <w:t>(c) Principal and interest on the loan so obtained shall be paid by the relevant industry in convertible foreign currency out of its export earnings; and</w:t>
      </w:r>
    </w:p>
    <w:p>
      <w:pPr>
        <w:spacing w:after="40" w:before="0" w:line="259" w:lineRule="auto"/>
        <w:ind w:left="0"/>
        <w:jc w:val="both"/>
      </w:pPr>
      <w:r>
        <w:rPr>
          <w:rFonts w:ascii="Arial" w:hAnsi="Arial" w:eastAsia="Arial"/>
          <w:b w:val="0"/>
          <w:i w:val="0"/>
          <w:sz w:val="20"/>
        </w:rPr>
        <w:t>(d) The interest rate applicable to such loan may be determined by the relevant commercial bank itself.</w:t>
      </w:r>
    </w:p>
    <w:p>
      <w:pPr>
        <w:keepNext/>
        <w:spacing w:after="40" w:before="80" w:line="259" w:lineRule="auto"/>
        <w:ind w:left="0"/>
        <w:jc w:val="left"/>
      </w:pPr>
      <w:r>
        <w:rPr>
          <w:rFonts w:ascii="Arial" w:hAnsi="Arial" w:eastAsia="Arial"/>
          <w:b/>
          <w:i w:val="0"/>
          <w:sz w:val="21"/>
        </w:rPr>
        <w:t>2. In the case of private-sector industries generating and selling/distributing electric power</w:t>
      </w:r>
    </w:p>
    <w:p>
      <w:pPr>
        <w:spacing w:after="60" w:before="0" w:line="259" w:lineRule="auto"/>
        <w:ind w:left="0"/>
        <w:jc w:val="both"/>
      </w:pPr>
      <w:r>
        <w:rPr>
          <w:rFonts w:ascii="Arial" w:hAnsi="Arial" w:eastAsia="Arial"/>
          <w:b w:val="0"/>
          <w:i w:val="0"/>
          <w:sz w:val="20"/>
        </w:rPr>
        <w:t>Commercial banks may provide short- or medium-term loans in convertible foreign currency, subject to the following conditions, to private-sector industries generating and selling/distributing electric power from 100 kW to 1,000 kW and to industries generating and consuming electricity for their own purposes:</w:t>
      </w:r>
    </w:p>
    <w:p>
      <w:pPr>
        <w:keepNext/>
        <w:spacing w:after="40" w:before="80" w:line="259" w:lineRule="auto"/>
        <w:ind w:left="0"/>
        <w:jc w:val="left"/>
      </w:pPr>
      <w:r>
        <w:rPr>
          <w:rFonts w:ascii="Arial" w:hAnsi="Arial" w:eastAsia="Arial"/>
          <w:b/>
          <w:i w:val="0"/>
          <w:sz w:val="20"/>
        </w:rPr>
        <w:t>Conditions:</w:t>
      </w:r>
    </w:p>
    <w:p>
      <w:pPr>
        <w:spacing w:after="40" w:before="0" w:line="259" w:lineRule="auto"/>
        <w:ind w:left="0"/>
        <w:jc w:val="both"/>
      </w:pPr>
      <w:r>
        <w:rPr>
          <w:rFonts w:ascii="Arial" w:hAnsi="Arial" w:eastAsia="Arial"/>
          <w:b w:val="0"/>
          <w:i w:val="0"/>
          <w:sz w:val="20"/>
        </w:rPr>
        <w:t>(a) Such loan may be provided only where investment in convertible foreign currency is required for small-scale generation and sale/distribution of electricity or for an industry to generate electricity for its own purposes;</w:t>
      </w:r>
    </w:p>
    <w:p>
      <w:pPr>
        <w:spacing w:after="40" w:before="0" w:line="259" w:lineRule="auto"/>
        <w:ind w:left="0"/>
        <w:jc w:val="both"/>
      </w:pPr>
      <w:r>
        <w:rPr>
          <w:rFonts w:ascii="Arial" w:hAnsi="Arial" w:eastAsia="Arial"/>
          <w:b w:val="0"/>
          <w:i w:val="0"/>
          <w:sz w:val="20"/>
        </w:rPr>
        <w:t>(b) The loan so provided shall be used only for payment for imports of equipment relating to electricity generation;</w:t>
      </w:r>
    </w:p>
    <w:p>
      <w:pPr>
        <w:spacing w:after="40" w:before="0" w:line="259" w:lineRule="auto"/>
        <w:ind w:left="0"/>
        <w:jc w:val="both"/>
      </w:pPr>
      <w:r>
        <w:rPr>
          <w:rFonts w:ascii="Arial" w:hAnsi="Arial" w:eastAsia="Arial"/>
          <w:b w:val="0"/>
          <w:i w:val="0"/>
          <w:sz w:val="20"/>
        </w:rPr>
        <w:t>(c) Such loan facility shall be provided only on the basis of letters of credit opened for import of electricity-generation equipment;</w:t>
      </w:r>
    </w:p>
    <w:p>
      <w:pPr>
        <w:spacing w:after="40" w:before="0" w:line="259" w:lineRule="auto"/>
        <w:ind w:left="0"/>
        <w:jc w:val="both"/>
      </w:pPr>
      <w:r>
        <w:rPr>
          <w:rFonts w:ascii="Arial" w:hAnsi="Arial" w:eastAsia="Arial"/>
          <w:b w:val="0"/>
          <w:i w:val="0"/>
          <w:sz w:val="20"/>
        </w:rPr>
        <w:t>(d) The interest rate applicable to such loan may be determined by the relevant commercial bank itself; and</w:t>
      </w:r>
    </w:p>
    <w:p>
      <w:pPr>
        <w:spacing w:after="40" w:before="0" w:line="259" w:lineRule="auto"/>
        <w:ind w:left="0"/>
        <w:jc w:val="both"/>
      </w:pPr>
      <w:r>
        <w:rPr>
          <w:rFonts w:ascii="Arial" w:hAnsi="Arial" w:eastAsia="Arial"/>
          <w:b w:val="0"/>
          <w:i w:val="0"/>
          <w:sz w:val="20"/>
        </w:rPr>
        <w:t>(e) In the case of small-scale industries generating electricity for sale and distribution beyond the requirements of their own industry, prior approval of this Bank shall be obtained before providing such loan facility.</w:t>
      </w:r>
    </w:p>
    <w:p>
      <w:pPr>
        <w:spacing w:after="40" w:before="0" w:line="259" w:lineRule="auto"/>
        <w:ind w:left="0"/>
        <w:jc w:val="left"/>
      </w:pPr>
      <w:r>
        <w:rPr>
          <w:rFonts w:ascii="Arial" w:hAnsi="Arial" w:eastAsia="Arial"/>
          <w:b w:val="0"/>
          <w:i w:val="0"/>
          <w:sz w:val="20"/>
        </w:rPr>
        <w:t>7 Included in F.E. Circular No. 19.</w:t>
      </w:r>
    </w:p>
    <w:p>
      <w:r>
        <w:br w:type="page"/>
      </w:r>
    </w:p>
    <w:p>
      <w:pPr>
        <w:keepNext/>
        <w:spacing w:after="40" w:before="100" w:line="259" w:lineRule="auto"/>
        <w:ind w:left="0"/>
        <w:jc w:val="left"/>
      </w:pPr>
      <w:r>
        <w:rPr>
          <w:rFonts w:ascii="Noto Sans Devanagari" w:hAnsi="Noto Sans Devanagari" w:eastAsia="Noto Sans Devanagari"/>
          <w:b/>
          <w:i w:val="0"/>
          <w:sz w:val="20"/>
        </w:rPr>
        <w:t>नेपाली मूल पाठ</w:t>
      </w:r>
    </w:p>
    <w:p>
      <w:pPr>
        <w:keepNext/>
        <w:spacing w:after="40" w:before="80" w:line="259" w:lineRule="auto"/>
        <w:ind w:left="0"/>
        <w:jc w:val="left"/>
      </w:pPr>
      <w:r>
        <w:rPr>
          <w:rFonts w:ascii="Noto Sans Devanagari" w:hAnsi="Noto Sans Devanagari" w:eastAsia="Noto Sans Devanagari"/>
          <w:b/>
          <w:i w:val="0"/>
          <w:sz w:val="21"/>
        </w:rPr>
        <w:t>३. पर्यटन र निर्यात उद्योगहरूको हकमा</w:t>
      </w:r>
    </w:p>
    <w:p>
      <w:pPr>
        <w:spacing w:after="60" w:before="0" w:line="259" w:lineRule="auto"/>
        <w:ind w:left="0"/>
        <w:jc w:val="both"/>
      </w:pPr>
      <w:r>
        <w:rPr>
          <w:rFonts w:ascii="Noto Sans Devanagari" w:hAnsi="Noto Sans Devanagari" w:eastAsia="Noto Sans Devanagari"/>
          <w:b w:val="0"/>
          <w:i w:val="0"/>
          <w:sz w:val="20"/>
        </w:rPr>
        <w:t>परिवर्त्य विदेशी मुद्रा आर्जन गर्ने पर्यटन र निर्यात उद्योगहरूलाई देहायका प्रयोजनका लागि देहायका शर्तहरूको अधिनमा रही वाणिज्य बैंकले परिवर्त्य विदेशी मुद्रामा ऋण प्रदान गर्न सकिनेछ ।</w:t>
      </w:r>
    </w:p>
    <w:p>
      <w:pPr>
        <w:keepNext/>
        <w:spacing w:after="40" w:before="80" w:line="259" w:lineRule="auto"/>
        <w:ind w:left="0"/>
        <w:jc w:val="left"/>
      </w:pPr>
      <w:r>
        <w:rPr>
          <w:rFonts w:ascii="Noto Sans Devanagari" w:hAnsi="Noto Sans Devanagari" w:eastAsia="Noto Sans Devanagari"/>
          <w:b/>
          <w:i w:val="0"/>
          <w:sz w:val="20"/>
        </w:rPr>
        <w:t>शर्तहरू ः</w:t>
      </w:r>
    </w:p>
    <w:p>
      <w:pPr>
        <w:spacing w:after="40" w:before="0" w:line="259" w:lineRule="auto"/>
        <w:ind w:left="0"/>
        <w:jc w:val="both"/>
      </w:pPr>
      <w:r>
        <w:rPr>
          <w:rFonts w:ascii="Noto Sans Devanagari" w:hAnsi="Noto Sans Devanagari" w:eastAsia="Noto Sans Devanagari"/>
          <w:b w:val="0"/>
          <w:i w:val="0"/>
          <w:sz w:val="20"/>
        </w:rPr>
        <w:t>(क) यो सुविधा सम्बन्धित पर्यटन र निर्यात उद्योगहरूको लागि आवश्यक हुने आयातको भुक्तानीको लागि मात्र प्रयोग गर्न पाइने ।</w:t>
      </w:r>
    </w:p>
    <w:p>
      <w:pPr>
        <w:spacing w:after="40" w:before="0" w:line="259" w:lineRule="auto"/>
        <w:ind w:left="0"/>
        <w:jc w:val="both"/>
      </w:pPr>
      <w:r>
        <w:rPr>
          <w:rFonts w:ascii="Noto Sans Devanagari" w:hAnsi="Noto Sans Devanagari" w:eastAsia="Noto Sans Devanagari"/>
          <w:b w:val="0"/>
          <w:i w:val="0"/>
          <w:sz w:val="20"/>
        </w:rPr>
        <w:t>(ख) यस्तो ऋण रकमको साँवा/ब्याज सम्बन्धित उद्योगले आफूसँग रहेको परिवर्त्य विदेशी मुद्रा मध्येबाट भुक्तानी गर्नुपर्ने ।</w:t>
      </w:r>
    </w:p>
    <w:p>
      <w:pPr>
        <w:spacing w:after="40" w:before="0" w:line="259" w:lineRule="auto"/>
        <w:ind w:left="0"/>
        <w:jc w:val="both"/>
      </w:pPr>
      <w:r>
        <w:rPr>
          <w:rFonts w:ascii="Noto Sans Devanagari" w:hAnsi="Noto Sans Devanagari" w:eastAsia="Noto Sans Devanagari"/>
          <w:b w:val="0"/>
          <w:i w:val="0"/>
          <w:sz w:val="20"/>
        </w:rPr>
        <w:t>(ग) यस प्रयोजनको लागि वाणिज्य बैंकहरूले विदेशी बैंकबाट कुनै किसिमको ऋण सुविधा लिन पाउने छैन । तर यस प्रयोजनका लागि वाणिज्य बैंकहरूलाई विदेशी मुद्रा आवश्यक परेको खण्डमा यस बैंकले प्रचलित विनिमय दरमा आवश्यक विदेशी मुद्रा बिक्री गर्नेछ ।</w:t>
      </w:r>
    </w:p>
    <w:p>
      <w:pPr>
        <w:keepNext/>
        <w:spacing w:after="40" w:before="80" w:line="259" w:lineRule="auto"/>
        <w:ind w:left="0"/>
        <w:jc w:val="left"/>
      </w:pPr>
      <w:r>
        <w:rPr>
          <w:rFonts w:ascii="Noto Sans Devanagari" w:hAnsi="Noto Sans Devanagari" w:eastAsia="Noto Sans Devanagari"/>
          <w:b/>
          <w:i w:val="0"/>
          <w:sz w:val="21"/>
        </w:rPr>
        <w:t>४. गलैंचा उद्योगले खपत गर्ने उन आयात गर्ने प्रयोजनको हकमा</w:t>
      </w:r>
    </w:p>
    <w:p>
      <w:pPr>
        <w:spacing w:after="60" w:before="0" w:line="259" w:lineRule="auto"/>
        <w:ind w:left="0"/>
        <w:jc w:val="both"/>
      </w:pPr>
      <w:r>
        <w:rPr>
          <w:rFonts w:ascii="Noto Sans Devanagari" w:hAnsi="Noto Sans Devanagari" w:eastAsia="Noto Sans Devanagari"/>
          <w:b w:val="0"/>
          <w:i w:val="0"/>
          <w:sz w:val="20"/>
        </w:rPr>
        <w:t>गलैंचा उद्योगले खपत गर्ने उन मात्र आयात गर्ने उद्देश्यले खोलिएका कम्पनीहरूले “गलैंचा तथा ऊन विकास परिषद्” को सिफारीसमा प्रतीत–पत्रमार्फत् कच्चा उन आयात गर्दा वाणिज्य बैंकहरूले देहायमा उल्लेखित शर्तहरूको अधीनमा रही परिवर्त्य विदेशी मुद्रामा ऋण प्रदान गर्न सक्नेछ ।</w:t>
      </w:r>
    </w:p>
    <w:p>
      <w:pPr>
        <w:keepNext/>
        <w:spacing w:after="40" w:before="80" w:line="259" w:lineRule="auto"/>
        <w:ind w:left="0"/>
        <w:jc w:val="left"/>
      </w:pPr>
      <w:r>
        <w:rPr>
          <w:rFonts w:ascii="Noto Sans Devanagari" w:hAnsi="Noto Sans Devanagari" w:eastAsia="Noto Sans Devanagari"/>
          <w:b/>
          <w:i w:val="0"/>
          <w:sz w:val="20"/>
        </w:rPr>
        <w:t>शर्तहरू</w:t>
      </w:r>
    </w:p>
    <w:p>
      <w:pPr>
        <w:spacing w:after="40" w:before="0" w:line="259" w:lineRule="auto"/>
        <w:ind w:left="0"/>
        <w:jc w:val="both"/>
      </w:pPr>
      <w:r>
        <w:rPr>
          <w:rFonts w:ascii="Noto Sans Devanagari" w:hAnsi="Noto Sans Devanagari" w:eastAsia="Noto Sans Devanagari"/>
          <w:b w:val="0"/>
          <w:i w:val="0"/>
          <w:sz w:val="20"/>
        </w:rPr>
        <w:t>(क) यो सुविधा अधिकतम ६ महिनाको लागि मात्र हुनेछ ।</w:t>
      </w:r>
    </w:p>
    <w:p>
      <w:pPr>
        <w:spacing w:after="40" w:before="0" w:line="259" w:lineRule="auto"/>
        <w:ind w:left="0"/>
        <w:jc w:val="both"/>
      </w:pPr>
      <w:r>
        <w:rPr>
          <w:rFonts w:ascii="Noto Sans Devanagari" w:hAnsi="Noto Sans Devanagari" w:eastAsia="Noto Sans Devanagari"/>
          <w:b w:val="0"/>
          <w:i w:val="0"/>
          <w:sz w:val="20"/>
        </w:rPr>
        <w:t>(ख) ऋणको ब्याजदर सम्बन्धित वाणिज्य बैंक आफैले निर्धारण गर्नु पर्नेछ ।</w:t>
      </w:r>
    </w:p>
    <w:p>
      <w:pPr>
        <w:spacing w:after="40" w:before="0" w:line="259" w:lineRule="auto"/>
        <w:ind w:left="0"/>
        <w:jc w:val="both"/>
      </w:pPr>
      <w:r>
        <w:rPr>
          <w:rFonts w:ascii="Noto Sans Devanagari" w:hAnsi="Noto Sans Devanagari" w:eastAsia="Noto Sans Devanagari"/>
          <w:b w:val="0"/>
          <w:i w:val="0"/>
          <w:sz w:val="20"/>
        </w:rPr>
        <w:t>(ग) यो सुविधा अन्तर्गत लिएका ऋृणको हिसाव किताव विदेशी मुद्रामानै राख्नुपर्नेछ ।</w:t>
      </w:r>
    </w:p>
    <w:p>
      <w:pPr>
        <w:spacing w:after="40" w:before="0" w:line="259" w:lineRule="auto"/>
        <w:ind w:left="0"/>
        <w:jc w:val="both"/>
      </w:pPr>
      <w:r>
        <w:rPr>
          <w:rFonts w:ascii="Noto Sans Devanagari" w:hAnsi="Noto Sans Devanagari" w:eastAsia="Noto Sans Devanagari"/>
          <w:b w:val="0"/>
          <w:i w:val="0"/>
          <w:sz w:val="20"/>
        </w:rPr>
        <w:t>(घ) ऋणको साँवा/ब्याज चुक्ता गर्दा प्रचलित विनिमय दर अनुसार नेपाली रुपैयाँंमा भुक्तानी गर्नु पर्नेछ ।</w:t>
      </w:r>
    </w:p>
    <w:p>
      <w:pPr>
        <w:keepNext/>
        <w:spacing w:after="40" w:before="80" w:line="259" w:lineRule="auto"/>
        <w:ind w:left="0"/>
        <w:jc w:val="left"/>
      </w:pPr>
      <w:r>
        <w:rPr>
          <w:rFonts w:ascii="Noto Sans Devanagari" w:hAnsi="Noto Sans Devanagari" w:eastAsia="Noto Sans Devanagari"/>
          <w:b/>
          <w:i w:val="0"/>
          <w:sz w:val="21"/>
        </w:rPr>
        <w:t>५. निर्यातकर्ताहरूलाई विदेशी विनिमयमा ऋण उपलव्ध गराउने बारे ।</w:t>
      </w:r>
    </w:p>
    <w:p>
      <w:pPr>
        <w:spacing w:after="60" w:before="0" w:line="259" w:lineRule="auto"/>
        <w:ind w:left="0"/>
        <w:jc w:val="both"/>
      </w:pPr>
      <w:r>
        <w:rPr>
          <w:rFonts w:ascii="Noto Sans Devanagari" w:hAnsi="Noto Sans Devanagari" w:eastAsia="Noto Sans Devanagari"/>
          <w:b w:val="0"/>
          <w:i w:val="0"/>
          <w:sz w:val="20"/>
        </w:rPr>
        <w:t>निम्न व्यबस्थाहरू अन्तर्गत निर्यातकर्ताहरूलाई प्रि–शीपमेण्ट तथा पोष्टशीपमेण्ट कर्जा स्वरुप परिवर्त्य विदेशी मुद्रामा ऋण उपलब्ध गराउन सकिनेछ ।</w:t>
      </w:r>
    </w:p>
    <w:p>
      <w:pPr>
        <w:spacing w:after="40" w:before="0" w:line="259" w:lineRule="auto"/>
        <w:ind w:left="0"/>
        <w:jc w:val="both"/>
      </w:pPr>
      <w:r>
        <w:rPr>
          <w:rFonts w:ascii="Noto Sans Devanagari" w:hAnsi="Noto Sans Devanagari" w:eastAsia="Noto Sans Devanagari"/>
          <w:b w:val="0"/>
          <w:i w:val="0"/>
          <w:sz w:val="20"/>
        </w:rPr>
        <w:t>१. परिवर्तित विदेशी मुद्रा आर्जन हुने गरी निर्यात कारोबार गर्ने निर्यातकर्ताहरूबाट अमेरिकी डलरमा प्रि–शीपमेण्ट तथा पोष्टशीपमेण्ट कर्जा माग गरेमा प्रचलित व्यवस्था अन्तर्गत रही त्यस्तो कर्जा उपलव्ध गराउनु पर्नेछ र त्यस्तो कर्जामा लाग्ने ब्याजदर समय समयमा नेपाल राष्ट्र बैंकले तोके बमोजिम हुनेछ र सोको साँवा/ब्याज परिवर्त्य विदेशी मुद्रामा नै असुल उपर गर्नु पर्नेछ ।</w:t>
      </w:r>
    </w:p>
    <w:p>
      <w:pPr>
        <w:spacing w:after="40" w:before="0" w:line="259" w:lineRule="auto"/>
        <w:ind w:left="0"/>
        <w:jc w:val="both"/>
      </w:pPr>
      <w:r>
        <w:rPr>
          <w:rFonts w:ascii="Noto Sans Devanagari" w:hAnsi="Noto Sans Devanagari" w:eastAsia="Noto Sans Devanagari"/>
          <w:b w:val="0"/>
          <w:i w:val="0"/>
          <w:sz w:val="20"/>
        </w:rPr>
        <w:t>२. त्यस्तो कर्जा प्रदान गरेबापत सम्बन्धित वाणिज्य बैंकहरूले माग गरेमा नेपाल राष्ट्र बैंकले समय समयमा तोकेको ब्याजदरमा अमेरिकी डलरमा नै यस बैंकले पुनरकर्जा उपलब्ध गराउने छ ।</w:t>
      </w:r>
    </w:p>
    <w:p>
      <w:pPr>
        <w:spacing w:after="40" w:before="0" w:line="259" w:lineRule="auto"/>
        <w:ind w:left="0"/>
        <w:jc w:val="both"/>
      </w:pPr>
      <w:r>
        <w:rPr>
          <w:rFonts w:ascii="Noto Sans Devanagari" w:hAnsi="Noto Sans Devanagari" w:eastAsia="Noto Sans Devanagari"/>
          <w:b w:val="0"/>
          <w:i w:val="0"/>
          <w:sz w:val="20"/>
        </w:rPr>
        <w:t>३. वाणिज्य बैंकहरूले यसरी पुनरकर्जा माग गर्दा तोकिए बमोजिमको ढांचा अनुसारको फर्म अनिवार्य रुपले भर्नु पर्नेछ ।</w:t>
      </w:r>
    </w:p>
    <w:p>
      <w:pPr>
        <w:spacing w:after="40" w:before="0" w:line="259" w:lineRule="auto"/>
        <w:ind w:left="0"/>
        <w:jc w:val="both"/>
      </w:pPr>
      <w:r>
        <w:rPr>
          <w:rFonts w:ascii="Noto Sans Devanagari" w:hAnsi="Noto Sans Devanagari" w:eastAsia="Noto Sans Devanagari"/>
          <w:b w:val="0"/>
          <w:i w:val="0"/>
          <w:sz w:val="20"/>
        </w:rPr>
        <w:t>४. यस्तो पुनरकर्जा यु.एस.डलर १,००,००० (एकलाख) को मल्टिपलमा मात्र उपलव्ध गराइनेछ ।</w:t>
      </w:r>
    </w:p>
    <w:p>
      <w:pPr>
        <w:spacing w:after="40" w:before="0" w:line="259" w:lineRule="auto"/>
        <w:ind w:left="0"/>
        <w:jc w:val="both"/>
      </w:pPr>
      <w:r>
        <w:rPr>
          <w:rFonts w:ascii="Noto Sans Devanagari" w:hAnsi="Noto Sans Devanagari" w:eastAsia="Noto Sans Devanagari"/>
          <w:b w:val="0"/>
          <w:i w:val="0"/>
          <w:sz w:val="20"/>
        </w:rPr>
        <w:t>५. यस्तो पुनरकर्जाको साँवा ब्याज अमेरिकी डलरमा नै तोकिएको अवधिभित्रै भुक्तानी गर्नु पर्नेछ ।</w:t>
      </w:r>
    </w:p>
    <w:p>
      <w:pPr>
        <w:spacing w:after="40" w:before="0" w:line="259" w:lineRule="auto"/>
        <w:ind w:left="0"/>
        <w:jc w:val="both"/>
      </w:pPr>
      <w:r>
        <w:rPr>
          <w:rFonts w:ascii="Noto Sans Devanagari" w:hAnsi="Noto Sans Devanagari" w:eastAsia="Noto Sans Devanagari"/>
          <w:b w:val="0"/>
          <w:i w:val="0"/>
          <w:sz w:val="20"/>
        </w:rPr>
        <w:t>६. परिवर्त्य विदेशी मुद्रामा प्रि–शीपमेण्ट कर्जा लिएको ग्राहकले कुनै कारणवश सामान निर्यात गर्न नसकेको कारण उपरोक्त कर्जा विदेशी मुद्रामा नै चुक्ता गर्न नसकेको खण्डमा नेपाली रुपैयाँमा नै आवश्यक हिसाव मिलान गर्न सकिनेछ । तर त्यसरी हिसाव मिलान गर्दा हिसाव मिलान हुने दिनको विनिमय दर लागू गर्नु पर्नेछ र साथै ब्याजदरको हकमा नेपाली रुपैयाँको कर्जामा लिने अधिकतम ब्याज दर कर्जा लिएको मिति देखिनै लिन सकिनेछ ।</w:t>
      </w:r>
    </w:p>
    <w:p>
      <w:pPr>
        <w:spacing w:after="40" w:before="0" w:line="259" w:lineRule="auto"/>
        <w:ind w:left="0"/>
        <w:jc w:val="both"/>
      </w:pPr>
      <w:r>
        <w:rPr>
          <w:rFonts w:ascii="Noto Sans Devanagari" w:hAnsi="Noto Sans Devanagari" w:eastAsia="Noto Sans Devanagari"/>
          <w:b w:val="0"/>
          <w:i w:val="0"/>
          <w:sz w:val="20"/>
        </w:rPr>
        <w:t>७. यस्तैगरी पोष्टशीपमेण्ट कर्जाको हकमा पनि Issuing Bank ले डिस्क्रीपेन्सी देखाई निर्यात भुक्तानी पूर्णरुपमा प्राप्त हुन नसकेको खण्डमा भुक्तानी ल्याउन नसकेको रकमको हकमा माथि दफा–६ मा उल्लेख गरिए अनुसार गर्नु पर्नेछ । साथै यस्तो विदेशी मुद्रा प्राप्त नभएसम्म वा नेपाल राष्ट्र बैंकले यस वारे स्वीकृति नदिएसम्म यसरी हिसाव मिलान गरिएका केशहरूको अभिलेख अनिवार्यरुपले कलेक्शनमा पठाइएका डकुमेन्ट सम्बन्धी उपयुक्त लेखा शीर्षकअन्तर्गत राख्नुपर्नेछ ।</w:t>
      </w:r>
    </w:p>
    <w:p>
      <w:pPr>
        <w:keepNext/>
        <w:spacing w:after="40" w:before="100" w:line="259" w:lineRule="auto"/>
        <w:ind w:left="0"/>
        <w:jc w:val="left"/>
      </w:pPr>
      <w:r>
        <w:rPr>
          <w:rFonts w:ascii="Arial" w:hAnsi="Arial" w:eastAsia="Arial"/>
          <w:b/>
          <w:i w:val="0"/>
          <w:sz w:val="20"/>
        </w:rPr>
        <w:t>English Translation</w:t>
      </w:r>
    </w:p>
    <w:p>
      <w:pPr>
        <w:keepNext/>
        <w:spacing w:after="40" w:before="80" w:line="259" w:lineRule="auto"/>
        <w:ind w:left="0"/>
        <w:jc w:val="left"/>
      </w:pPr>
      <w:r>
        <w:rPr>
          <w:rFonts w:ascii="Arial" w:hAnsi="Arial" w:eastAsia="Arial"/>
          <w:b/>
          <w:i w:val="0"/>
          <w:sz w:val="21"/>
        </w:rPr>
        <w:t>3. In the case of tourism and export industries</w:t>
      </w:r>
    </w:p>
    <w:p>
      <w:pPr>
        <w:spacing w:after="60" w:before="0" w:line="259" w:lineRule="auto"/>
        <w:ind w:left="0"/>
        <w:jc w:val="both"/>
      </w:pPr>
      <w:r>
        <w:rPr>
          <w:rFonts w:ascii="Arial" w:hAnsi="Arial" w:eastAsia="Arial"/>
          <w:b w:val="0"/>
          <w:i w:val="0"/>
          <w:sz w:val="20"/>
        </w:rPr>
        <w:t>Commercial banks may provide loans in convertible foreign currency to tourism and export industries earning convertible foreign currency, for the following purposes and subject to the following conditions.</w:t>
      </w:r>
    </w:p>
    <w:p>
      <w:pPr>
        <w:keepNext/>
        <w:spacing w:after="40" w:before="80" w:line="259" w:lineRule="auto"/>
        <w:ind w:left="0"/>
        <w:jc w:val="left"/>
      </w:pPr>
      <w:r>
        <w:rPr>
          <w:rFonts w:ascii="Arial" w:hAnsi="Arial" w:eastAsia="Arial"/>
          <w:b/>
          <w:i w:val="0"/>
          <w:sz w:val="20"/>
        </w:rPr>
        <w:t>Conditions:</w:t>
      </w:r>
    </w:p>
    <w:p>
      <w:pPr>
        <w:spacing w:after="40" w:before="0" w:line="259" w:lineRule="auto"/>
        <w:ind w:left="0"/>
        <w:jc w:val="both"/>
      </w:pPr>
      <w:r>
        <w:rPr>
          <w:rFonts w:ascii="Arial" w:hAnsi="Arial" w:eastAsia="Arial"/>
          <w:b w:val="0"/>
          <w:i w:val="0"/>
          <w:sz w:val="20"/>
        </w:rPr>
        <w:t>(a) This facility may be used only for payment for imports required by the relevant tourism and export industries.</w:t>
      </w:r>
    </w:p>
    <w:p>
      <w:pPr>
        <w:spacing w:after="40" w:before="0" w:line="259" w:lineRule="auto"/>
        <w:ind w:left="0"/>
        <w:jc w:val="both"/>
      </w:pPr>
      <w:r>
        <w:rPr>
          <w:rFonts w:ascii="Arial" w:hAnsi="Arial" w:eastAsia="Arial"/>
          <w:b w:val="0"/>
          <w:i w:val="0"/>
          <w:sz w:val="20"/>
        </w:rPr>
        <w:t>(b) Principal/interest of such loan shall be paid by the relevant industry out of the convertible foreign currency held by it.</w:t>
      </w:r>
    </w:p>
    <w:p>
      <w:pPr>
        <w:spacing w:after="40" w:before="0" w:line="259" w:lineRule="auto"/>
        <w:ind w:left="0"/>
        <w:jc w:val="both"/>
      </w:pPr>
      <w:r>
        <w:rPr>
          <w:rFonts w:ascii="Arial" w:hAnsi="Arial" w:eastAsia="Arial"/>
          <w:b w:val="0"/>
          <w:i w:val="0"/>
          <w:sz w:val="20"/>
        </w:rPr>
        <w:t>(c) For this purpose commercial banks shall not be permitted to obtain any kind of loan facility from a foreign bank. However, where commercial banks require foreign currency for this purpose, this Bank shall sell the required foreign currency at the prevailing exchange rate.</w:t>
      </w:r>
    </w:p>
    <w:p>
      <w:pPr>
        <w:keepNext/>
        <w:spacing w:after="40" w:before="80" w:line="259" w:lineRule="auto"/>
        <w:ind w:left="0"/>
        <w:jc w:val="left"/>
      </w:pPr>
      <w:r>
        <w:rPr>
          <w:rFonts w:ascii="Arial" w:hAnsi="Arial" w:eastAsia="Arial"/>
          <w:b/>
          <w:i w:val="0"/>
          <w:sz w:val="21"/>
        </w:rPr>
        <w:t>4. For the purpose of importing wool to be consumed by the carpet industry</w:t>
      </w:r>
    </w:p>
    <w:p>
      <w:pPr>
        <w:spacing w:after="60" w:before="0" w:line="259" w:lineRule="auto"/>
        <w:ind w:left="0"/>
        <w:jc w:val="both"/>
      </w:pPr>
      <w:r>
        <w:rPr>
          <w:rFonts w:ascii="Arial" w:hAnsi="Arial" w:eastAsia="Arial"/>
          <w:b w:val="0"/>
          <w:i w:val="0"/>
          <w:sz w:val="20"/>
        </w:rPr>
        <w:t>Where companies established with the objective of importing only wool to be consumed by the carpet industry import raw wool through letters of credit on the recommendation of the “Carpet and Wool Development Council”, commercial banks may provide loans in convertible foreign currency subject to the following conditions.</w:t>
      </w:r>
    </w:p>
    <w:p>
      <w:pPr>
        <w:keepNext/>
        <w:spacing w:after="40" w:before="80" w:line="259" w:lineRule="auto"/>
        <w:ind w:left="0"/>
        <w:jc w:val="left"/>
      </w:pPr>
      <w:r>
        <w:rPr>
          <w:rFonts w:ascii="Arial" w:hAnsi="Arial" w:eastAsia="Arial"/>
          <w:b/>
          <w:i w:val="0"/>
          <w:sz w:val="20"/>
        </w:rPr>
        <w:t>Conditions</w:t>
      </w:r>
    </w:p>
    <w:p>
      <w:pPr>
        <w:spacing w:after="40" w:before="0" w:line="259" w:lineRule="auto"/>
        <w:ind w:left="0"/>
        <w:jc w:val="both"/>
      </w:pPr>
      <w:r>
        <w:rPr>
          <w:rFonts w:ascii="Arial" w:hAnsi="Arial" w:eastAsia="Arial"/>
          <w:b w:val="0"/>
          <w:i w:val="0"/>
          <w:sz w:val="20"/>
        </w:rPr>
        <w:t>(a) This facility shall be available for a maximum period of six months only.</w:t>
      </w:r>
    </w:p>
    <w:p>
      <w:pPr>
        <w:spacing w:after="40" w:before="0" w:line="259" w:lineRule="auto"/>
        <w:ind w:left="0"/>
        <w:jc w:val="both"/>
      </w:pPr>
      <w:r>
        <w:rPr>
          <w:rFonts w:ascii="Arial" w:hAnsi="Arial" w:eastAsia="Arial"/>
          <w:b w:val="0"/>
          <w:i w:val="0"/>
          <w:sz w:val="20"/>
        </w:rPr>
        <w:t>(b) The interest rate on the loan shall be determined by the relevant commercial bank itself.</w:t>
      </w:r>
    </w:p>
    <w:p>
      <w:pPr>
        <w:spacing w:after="40" w:before="0" w:line="259" w:lineRule="auto"/>
        <w:ind w:left="0"/>
        <w:jc w:val="both"/>
      </w:pPr>
      <w:r>
        <w:rPr>
          <w:rFonts w:ascii="Arial" w:hAnsi="Arial" w:eastAsia="Arial"/>
          <w:b w:val="0"/>
          <w:i w:val="0"/>
          <w:sz w:val="20"/>
        </w:rPr>
        <w:t>(c) Accounts for loans taken under this facility shall be maintained in foreign currency.</w:t>
      </w:r>
    </w:p>
    <w:p>
      <w:pPr>
        <w:spacing w:after="40" w:before="0" w:line="259" w:lineRule="auto"/>
        <w:ind w:left="0"/>
        <w:jc w:val="both"/>
      </w:pPr>
      <w:r>
        <w:rPr>
          <w:rFonts w:ascii="Arial" w:hAnsi="Arial" w:eastAsia="Arial"/>
          <w:b w:val="0"/>
          <w:i w:val="0"/>
          <w:sz w:val="20"/>
        </w:rPr>
        <w:t>(d) When repaying principal/interest of the loan, payment shall be made in Nepali Rupees according to the prevailing exchange rate.</w:t>
      </w:r>
    </w:p>
    <w:p>
      <w:pPr>
        <w:keepNext/>
        <w:spacing w:after="40" w:before="80" w:line="259" w:lineRule="auto"/>
        <w:ind w:left="0"/>
        <w:jc w:val="left"/>
      </w:pPr>
      <w:r>
        <w:rPr>
          <w:rFonts w:ascii="Arial" w:hAnsi="Arial" w:eastAsia="Arial"/>
          <w:b/>
          <w:i w:val="0"/>
          <w:sz w:val="21"/>
        </w:rPr>
        <w:t>5. Regarding making loans in foreign exchange available to exporters</w:t>
      </w:r>
    </w:p>
    <w:p>
      <w:pPr>
        <w:spacing w:after="60" w:before="0" w:line="259" w:lineRule="auto"/>
        <w:ind w:left="0"/>
        <w:jc w:val="both"/>
      </w:pPr>
      <w:r>
        <w:rPr>
          <w:rFonts w:ascii="Arial" w:hAnsi="Arial" w:eastAsia="Arial"/>
          <w:b w:val="0"/>
          <w:i w:val="0"/>
          <w:sz w:val="20"/>
        </w:rPr>
        <w:t>Under the following provisions, loans in convertible foreign currency may be made available to exporters in the form of pre-shipment and post-shipment credit.</w:t>
      </w:r>
    </w:p>
    <w:p>
      <w:pPr>
        <w:spacing w:after="40" w:before="0" w:line="259" w:lineRule="auto"/>
        <w:ind w:left="0"/>
        <w:jc w:val="both"/>
      </w:pPr>
      <w:r>
        <w:rPr>
          <w:rFonts w:ascii="Arial" w:hAnsi="Arial" w:eastAsia="Arial"/>
          <w:b w:val="0"/>
          <w:i w:val="0"/>
          <w:sz w:val="20"/>
        </w:rPr>
        <w:t>1. Where exporters conducting export transactions that earn convertible foreign currency request pre-shipment and post-shipment credit in U.S. Dollars, such credit shall be made available in accordance with the prevailing provisions; the interest rate applicable to such credit shall be as prescribed by Nepal Rastra Bank from time to time; and its principal/interest shall be recovered in convertible foreign currency.</w:t>
      </w:r>
    </w:p>
    <w:p>
      <w:pPr>
        <w:spacing w:after="40" w:before="0" w:line="259" w:lineRule="auto"/>
        <w:ind w:left="0"/>
        <w:jc w:val="both"/>
      </w:pPr>
      <w:r>
        <w:rPr>
          <w:rFonts w:ascii="Arial" w:hAnsi="Arial" w:eastAsia="Arial"/>
          <w:b w:val="0"/>
          <w:i w:val="0"/>
          <w:sz w:val="20"/>
        </w:rPr>
        <w:t>2. Upon request by the relevant commercial banks in respect of such credit provided by them, Nepal Rastra Bank shall make refinance available in U.S. Dollars at the interest rate prescribed by this Bank from time to time.</w:t>
      </w:r>
    </w:p>
    <w:p>
      <w:pPr>
        <w:spacing w:after="40" w:before="0" w:line="259" w:lineRule="auto"/>
        <w:ind w:left="0"/>
        <w:jc w:val="both"/>
      </w:pPr>
      <w:r>
        <w:rPr>
          <w:rFonts w:ascii="Arial" w:hAnsi="Arial" w:eastAsia="Arial"/>
          <w:b w:val="0"/>
          <w:i w:val="0"/>
          <w:sz w:val="20"/>
        </w:rPr>
        <w:t>3. When commercial banks request such refinance, they shall mandatorily complete the form in the prescribed format.</w:t>
      </w:r>
    </w:p>
    <w:p>
      <w:pPr>
        <w:spacing w:after="40" w:before="0" w:line="259" w:lineRule="auto"/>
        <w:ind w:left="0"/>
        <w:jc w:val="both"/>
      </w:pPr>
      <w:r>
        <w:rPr>
          <w:rFonts w:ascii="Arial" w:hAnsi="Arial" w:eastAsia="Arial"/>
          <w:b w:val="0"/>
          <w:i w:val="0"/>
          <w:sz w:val="20"/>
        </w:rPr>
        <w:t>4. Such refinance shall be made available only in multiples of USD 100,000 (one hundred thousand).</w:t>
      </w:r>
    </w:p>
    <w:p>
      <w:pPr>
        <w:spacing w:after="40" w:before="0" w:line="259" w:lineRule="auto"/>
        <w:ind w:left="0"/>
        <w:jc w:val="both"/>
      </w:pPr>
      <w:r>
        <w:rPr>
          <w:rFonts w:ascii="Arial" w:hAnsi="Arial" w:eastAsia="Arial"/>
          <w:b w:val="0"/>
          <w:i w:val="0"/>
          <w:sz w:val="20"/>
        </w:rPr>
        <w:t>5. Principal and interest of such refinance shall be paid in U.S. Dollars within the prescribed period.</w:t>
      </w:r>
    </w:p>
    <w:p>
      <w:pPr>
        <w:spacing w:after="40" w:before="0" w:line="259" w:lineRule="auto"/>
        <w:ind w:left="0"/>
        <w:jc w:val="both"/>
      </w:pPr>
      <w:r>
        <w:rPr>
          <w:rFonts w:ascii="Arial" w:hAnsi="Arial" w:eastAsia="Arial"/>
          <w:b w:val="0"/>
          <w:i w:val="0"/>
          <w:sz w:val="20"/>
        </w:rPr>
        <w:t>6. Where a customer who has taken pre-shipment credit in convertible foreign currency is unable, for any reason, to export the goods and therefore cannot repay the aforesaid credit in foreign currency, the necessary account adjustment may be made in Nepali Rupees. However, when making such adjustment, the exchange rate prevailing on the date of adjustment shall be applied and, with respect to the interest rate, the maximum interest rate chargeable on a Nepali-Rupee loan may be charged from the date the loan was taken.</w:t>
      </w:r>
    </w:p>
    <w:p>
      <w:pPr>
        <w:spacing w:after="40" w:before="0" w:line="259" w:lineRule="auto"/>
        <w:ind w:left="0"/>
        <w:jc w:val="both"/>
      </w:pPr>
      <w:r>
        <w:rPr>
          <w:rFonts w:ascii="Arial" w:hAnsi="Arial" w:eastAsia="Arial"/>
          <w:b w:val="0"/>
          <w:i w:val="0"/>
          <w:sz w:val="20"/>
        </w:rPr>
        <w:t>7. Similarly, in the case of post-shipment credit, where the Issuing Bank raises a discrepancy and the export proceeds cannot be received in full, the amount for which payment could not be brought in shall be dealt with in accordance with Clause 6 above. In addition, until such foreign currency is received or Nepal Rastra Bank gives approval in this regard, records of cases so adjusted shall mandatorily be maintained under the appropriate account heading relating to documents sent for collection.</w:t>
      </w:r>
    </w:p>
    <w:p>
      <w:r>
        <w:br w:type="page"/>
      </w:r>
    </w:p>
    <w:p>
      <w:pPr>
        <w:keepNext/>
        <w:spacing w:after="40" w:before="100" w:line="259" w:lineRule="auto"/>
        <w:ind w:left="0"/>
        <w:jc w:val="left"/>
      </w:pPr>
      <w:r>
        <w:rPr>
          <w:rFonts w:ascii="Noto Sans Devanagari" w:hAnsi="Noto Sans Devanagari" w:eastAsia="Noto Sans Devanagari"/>
          <w:b/>
          <w:i w:val="0"/>
          <w:sz w:val="20"/>
        </w:rPr>
        <w:t>नेपाली मूल पाठ</w:t>
      </w:r>
    </w:p>
    <w:p>
      <w:pPr>
        <w:spacing w:after="40" w:before="0" w:line="259" w:lineRule="auto"/>
        <w:ind w:left="0"/>
        <w:jc w:val="both"/>
      </w:pPr>
      <w:r>
        <w:rPr>
          <w:rFonts w:ascii="Noto Sans Devanagari" w:hAnsi="Noto Sans Devanagari" w:eastAsia="Noto Sans Devanagari"/>
          <w:b w:val="0"/>
          <w:i w:val="0"/>
          <w:sz w:val="20"/>
        </w:rPr>
        <w:t>८. कारणवश निर्यात हुन नसकी निर्यात कर्जा लिने निर्यातकर्ताले उक्त कर्जा परिवर्त्य विदेशी मुद्रामा भुक्तानी गर्न नसक्ने स्थिति आइपरेमा त्यस्ता निर्यातकर्ताको विदेशी मुद्रा खाता रहेको भए त्यस्तो विदेशी मुद्रा खातामा रहेको मौज्दातबाट हिसाव मिलान गर्न सकिनेछ । तर यसको लागि निर्यात नभएको व्यहोरा सम्बन्धित वाणिज्य बैंकले यकिन गर्नु पर्नेछ ।</w:t>
      </w:r>
    </w:p>
    <w:p>
      <w:pPr>
        <w:spacing w:after="40" w:before="0" w:line="259" w:lineRule="auto"/>
        <w:ind w:left="0"/>
        <w:jc w:val="both"/>
      </w:pPr>
      <w:r>
        <w:rPr>
          <w:rFonts w:ascii="Noto Sans Devanagari" w:hAnsi="Noto Sans Devanagari" w:eastAsia="Noto Sans Devanagari"/>
          <w:b w:val="0"/>
          <w:i w:val="0"/>
          <w:sz w:val="20"/>
        </w:rPr>
        <w:t>९. अमेरिकी डलरमा पोष्टशीपमेण्ट कर्जा दिंदा निर्यात डकुमेन्ट निगोसियट गर्दाकै अवस्थामा निर्यातकर्ताको अमेरिकी डलर खातामा जम्मा गर्न मिल्नेछ । तर कथंकदाचित् निगोसियट गरिएका उपरोक्त डकुमेन्टहरूको पूर्ण भुक्तानी प्राप्त नभएको अवस्थामा यसलाई प्रचलित व्यवस्था अनुसार नेपाल राष्ट्र बैंकलाई अनिवार्य रुपमा जानकारी दिनुपर्नेछ ।</w:t>
      </w:r>
    </w:p>
    <w:p>
      <w:pPr>
        <w:spacing w:after="40" w:before="0" w:line="259" w:lineRule="auto"/>
        <w:ind w:left="0"/>
        <w:jc w:val="both"/>
      </w:pPr>
      <w:r>
        <w:rPr>
          <w:rFonts w:ascii="Noto Sans Devanagari" w:hAnsi="Noto Sans Devanagari" w:eastAsia="Noto Sans Devanagari"/>
          <w:b w:val="0"/>
          <w:i w:val="0"/>
          <w:sz w:val="20"/>
        </w:rPr>
        <w:t>१०. प्रि–शीपमेण्ट कर्जा दिंदा निर्यातकर्ताको नाउँमा प्रतीत–पत्र प्राप्त भइसकेको हुनुपर्नेछ ।</w:t>
      </w:r>
    </w:p>
    <w:p>
      <w:pPr>
        <w:spacing w:after="40" w:before="0" w:line="259" w:lineRule="auto"/>
        <w:ind w:left="0"/>
        <w:jc w:val="both"/>
      </w:pPr>
      <w:r>
        <w:rPr>
          <w:rFonts w:ascii="Noto Sans Devanagari" w:hAnsi="Noto Sans Devanagari" w:eastAsia="Noto Sans Devanagari"/>
          <w:b w:val="0"/>
          <w:i w:val="0"/>
          <w:sz w:val="20"/>
        </w:rPr>
        <w:t>११. प्रि–शीपमेण्ट कर्जा सुविधा अन्तर्गत लिएको ऋण निर्यात डकुमेन्ट निगोसियट गरेकै अवस्थामा चुक्ता गर्न लगाउने वा सोको भुक्तानी प्राप्त भएपछि मात्र चुक्ता गर्न लगाउने भन्ने वारे सम्बन्धित वाणिज्य बैंकहरू आफैले व्यवस्था गर्न सक्नेछन् ।</w:t>
      </w:r>
    </w:p>
    <w:p>
      <w:pPr>
        <w:spacing w:after="40" w:before="0" w:line="259" w:lineRule="auto"/>
        <w:ind w:left="0"/>
        <w:jc w:val="both"/>
      </w:pPr>
      <w:r>
        <w:rPr>
          <w:rFonts w:ascii="Noto Sans Devanagari" w:hAnsi="Noto Sans Devanagari" w:eastAsia="Noto Sans Devanagari"/>
          <w:b w:val="0"/>
          <w:i w:val="0"/>
          <w:sz w:val="20"/>
        </w:rPr>
        <w:t>१२. प्रि–शीपमेण्ट तथा पोष्टशीपमेण्ट कर्जा सुविधा अन्तर्गत प्रचलित व्यवस्था अनुसार सम्बन्धित वाणिज्य बैंकले यस बैंकबाट लिएको पुनरकर्जा अनिवार्य रुपले विदेशी मुद्रामा नै (साँवा तथा ब्याज दुवै) चुक्ता गर्नु पर्नेछ ।</w:t>
      </w:r>
    </w:p>
    <w:p>
      <w:pPr>
        <w:spacing w:after="40" w:before="0" w:line="259" w:lineRule="auto"/>
        <w:ind w:left="0"/>
        <w:jc w:val="both"/>
      </w:pPr>
      <w:r>
        <w:rPr>
          <w:rFonts w:ascii="Noto Sans Devanagari" w:hAnsi="Noto Sans Devanagari" w:eastAsia="Noto Sans Devanagari"/>
          <w:b w:val="0"/>
          <w:i w:val="0"/>
          <w:sz w:val="20"/>
        </w:rPr>
        <w:t>१३. प्रि–शीपमेण्ट तथा पोष्टशीपमेण्ट कर्जा स्वरुप विदेशी मुद्रामा नै ऋण उपलव्ध हुने व्यवस्था Deemed Export को हकमा पनि लागू हुनेछ ।</w:t>
      </w:r>
    </w:p>
    <w:p>
      <w:pPr>
        <w:spacing w:after="60" w:before="0" w:line="259" w:lineRule="auto"/>
        <w:ind w:left="0"/>
        <w:jc w:val="both"/>
      </w:pPr>
      <w:r>
        <w:rPr>
          <w:rFonts w:ascii="Noto Sans Devanagari" w:hAnsi="Noto Sans Devanagari" w:eastAsia="Noto Sans Devanagari"/>
          <w:b w:val="0"/>
          <w:i w:val="0"/>
          <w:sz w:val="20"/>
        </w:rPr>
        <w:t>माथि उल्लेख गरिएका कारोबारहरूको हकमा बाहेक नेपाल भित्र परिवर्त्य बिदेशी मुद्रामा गरिने अन्य कारोबारहरूको हकमा नेपाल राष्ट्र बैंकको स्वीकृति लिनु पर्नेछ ।</w:t>
      </w:r>
    </w:p>
    <w:p>
      <w:pPr>
        <w:keepNext/>
        <w:spacing w:after="40" w:before="100" w:line="259" w:lineRule="auto"/>
        <w:ind w:left="0"/>
        <w:jc w:val="left"/>
      </w:pPr>
      <w:r>
        <w:rPr>
          <w:rFonts w:ascii="Arial" w:hAnsi="Arial" w:eastAsia="Arial"/>
          <w:b/>
          <w:i w:val="0"/>
          <w:sz w:val="20"/>
        </w:rPr>
        <w:t>English Translation</w:t>
      </w:r>
    </w:p>
    <w:p>
      <w:pPr>
        <w:spacing w:after="40" w:before="0" w:line="259" w:lineRule="auto"/>
        <w:ind w:left="0"/>
        <w:jc w:val="both"/>
      </w:pPr>
      <w:r>
        <w:rPr>
          <w:rFonts w:ascii="Arial" w:hAnsi="Arial" w:eastAsia="Arial"/>
          <w:b w:val="0"/>
          <w:i w:val="0"/>
          <w:sz w:val="20"/>
        </w:rPr>
        <w:t>8. Where, for any reason, export cannot take place and an exporter who has taken export credit is unable to repay such credit in convertible foreign currency, if the exporter has a foreign-currency account the account may be adjusted out of the balance in such foreign-currency account. For this purpose, however, the relevant commercial bank shall ascertain that the export did not take place.</w:t>
      </w:r>
    </w:p>
    <w:p>
      <w:pPr>
        <w:spacing w:after="40" w:before="0" w:line="259" w:lineRule="auto"/>
        <w:ind w:left="0"/>
        <w:jc w:val="both"/>
      </w:pPr>
      <w:r>
        <w:rPr>
          <w:rFonts w:ascii="Arial" w:hAnsi="Arial" w:eastAsia="Arial"/>
          <w:b w:val="0"/>
          <w:i w:val="0"/>
          <w:sz w:val="20"/>
        </w:rPr>
        <w:t>9. When post-shipment credit is provided in U.S. Dollars, it may be credited to the exporter’s U.S. Dollar account at the time the export documents are negotiated. However, if the negotiated documents referred to above are not paid in full, Nepal Rastra Bank shall mandatorily be informed in accordance with the prevailing provisions.</w:t>
      </w:r>
    </w:p>
    <w:p>
      <w:pPr>
        <w:spacing w:after="40" w:before="0" w:line="259" w:lineRule="auto"/>
        <w:ind w:left="0"/>
        <w:jc w:val="both"/>
      </w:pPr>
      <w:r>
        <w:rPr>
          <w:rFonts w:ascii="Arial" w:hAnsi="Arial" w:eastAsia="Arial"/>
          <w:b w:val="0"/>
          <w:i w:val="0"/>
          <w:sz w:val="20"/>
        </w:rPr>
        <w:t>10. When pre-shipment credit is provided, a letter of credit must already have been received in the name of the exporter.</w:t>
      </w:r>
    </w:p>
    <w:p>
      <w:pPr>
        <w:spacing w:after="40" w:before="0" w:line="259" w:lineRule="auto"/>
        <w:ind w:left="0"/>
        <w:jc w:val="both"/>
      </w:pPr>
      <w:r>
        <w:rPr>
          <w:rFonts w:ascii="Arial" w:hAnsi="Arial" w:eastAsia="Arial"/>
          <w:b w:val="0"/>
          <w:i w:val="0"/>
          <w:sz w:val="20"/>
        </w:rPr>
        <w:t>11. The relevant commercial banks may themselves arrange whether a loan taken under the pre-shipment credit facility is to be repaid at the time the export documents are negotiated or only after payment thereof is received.</w:t>
      </w:r>
    </w:p>
    <w:p>
      <w:pPr>
        <w:spacing w:after="40" w:before="0" w:line="259" w:lineRule="auto"/>
        <w:ind w:left="0"/>
        <w:jc w:val="both"/>
      </w:pPr>
      <w:r>
        <w:rPr>
          <w:rFonts w:ascii="Arial" w:hAnsi="Arial" w:eastAsia="Arial"/>
          <w:b w:val="0"/>
          <w:i w:val="0"/>
          <w:sz w:val="20"/>
        </w:rPr>
        <w:t>12. Under the prevailing provisions relating to pre-shipment and post-shipment credit facilities, refinance taken by the relevant commercial bank from this Bank shall mandatorily be repaid in foreign currency itself, both principal and interest.</w:t>
      </w:r>
    </w:p>
    <w:p>
      <w:pPr>
        <w:spacing w:after="40" w:before="0" w:line="259" w:lineRule="auto"/>
        <w:ind w:left="0"/>
        <w:jc w:val="both"/>
      </w:pPr>
      <w:r>
        <w:rPr>
          <w:rFonts w:ascii="Arial" w:hAnsi="Arial" w:eastAsia="Arial"/>
          <w:b w:val="0"/>
          <w:i w:val="0"/>
          <w:sz w:val="20"/>
        </w:rPr>
        <w:t>13. The arrangement under which loans are made available in foreign currency in the form of pre-shipment and post-shipment credit shall also apply in the case of Deemed Exports.</w:t>
      </w:r>
    </w:p>
    <w:p>
      <w:pPr>
        <w:spacing w:after="60" w:before="0" w:line="259" w:lineRule="auto"/>
        <w:ind w:left="0"/>
        <w:jc w:val="both"/>
      </w:pPr>
      <w:r>
        <w:rPr>
          <w:rFonts w:ascii="Arial" w:hAnsi="Arial" w:eastAsia="Arial"/>
          <w:b w:val="0"/>
          <w:i w:val="0"/>
          <w:sz w:val="20"/>
        </w:rPr>
        <w:t>Except for the transactions mentioned above, approval of Nepal Rastra Bank shall be obtained for other transactions conducted within Nepal in convertible foreign currency.</w:t>
      </w:r>
    </w:p>
    <w:sectPr w:rsidR="00FC693F" w:rsidRPr="0006063C" w:rsidSect="00034616">
      <w:headerReference w:type="default" r:id="rId9"/>
      <w:footerReference w:type="default" r:id="rId10"/>
      <w:pgSz w:w="12240" w:h="15840"/>
      <w:pgMar w:top="935" w:right="907" w:bottom="879" w:left="90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sz w:val="16"/>
      </w:rPr>
      <w:t>Batch 02I2 — Public Notices 1–5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b w:val="0"/>
        <w:i w:val="0"/>
        <w:sz w:val="16"/>
      </w:rPr>
      <w:t>NRB Unified Foreign Exchange Circular 2082 — Bilingual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Noto Sans Devanaga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