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00" w:after="100" w:line="259" w:lineRule="auto"/>
        <w:jc w:val="center"/>
      </w:pPr>
      <w:r>
        <w:rPr>
          <w:rFonts w:ascii="Noto Sans Devanagari" w:hAnsi="Noto Sans Devanagari" w:cs="Noto Sans Devanagari" w:eastAsia="Noto Sans Devanagari"/>
          <w:b/>
          <w:color w:val="1F3752"/>
          <w:sz w:val="36"/>
        </w:rPr>
        <w:t>नेपाल राष्ट्र बैंक</w:t>
      </w:r>
    </w:p>
    <w:p>
      <w:pPr>
        <w:spacing w:before="0" w:after="60" w:line="259" w:lineRule="auto"/>
        <w:jc w:val="center"/>
      </w:pPr>
      <w:r>
        <w:rPr>
          <w:rFonts w:ascii="Noto Sans" w:hAnsi="Noto Sans" w:cs="Noto Sans" w:eastAsia="Noto Sans"/>
          <w:b/>
          <w:color w:val="1F3752"/>
          <w:sz w:val="34"/>
        </w:rPr>
        <w:t>Nepal Rastra Bank</w:t>
      </w:r>
    </w:p>
    <w:p>
      <w:pPr>
        <w:spacing w:before="360" w:after="60" w:line="259" w:lineRule="auto"/>
        <w:jc w:val="center"/>
      </w:pPr>
      <w:r>
        <w:rPr>
          <w:rFonts w:ascii="Noto Sans Devanagari" w:hAnsi="Noto Sans Devanagari" w:cs="Noto Sans Devanagari" w:eastAsia="Noto Sans Devanagari"/>
          <w:b/>
          <w:sz w:val="28"/>
        </w:rPr>
        <w:t>विदेशी विनिमय कारोबार गर्ने सम्बन्धमा जारी एकीकृत परिपत्र–२०८२</w:t>
      </w:r>
    </w:p>
    <w:p>
      <w:pPr>
        <w:spacing w:before="0" w:after="200" w:line="259" w:lineRule="auto"/>
        <w:jc w:val="center"/>
      </w:pPr>
      <w:r>
        <w:rPr>
          <w:rFonts w:ascii="Noto Sans" w:hAnsi="Noto Sans" w:cs="Noto Sans" w:eastAsia="Noto Sans"/>
          <w:b/>
          <w:sz w:val="26"/>
        </w:rPr>
        <w:t>Unified Circular 2082 Relating to Foreign Exchange Transactions</w:t>
      </w:r>
    </w:p>
    <w:p>
      <w:pPr>
        <w:spacing w:before="240" w:after="60" w:line="259" w:lineRule="auto"/>
        <w:jc w:val="center"/>
      </w:pPr>
      <w:r>
        <w:rPr>
          <w:rFonts w:ascii="Noto Sans" w:hAnsi="Noto Sans" w:cs="Noto Sans" w:eastAsia="Noto Sans"/>
          <w:b/>
          <w:color w:val="1F3752"/>
          <w:sz w:val="24"/>
        </w:rPr>
        <w:t>Bilingual Translation — Batch 02D</w:t>
      </w:r>
    </w:p>
    <w:p>
      <w:pPr>
        <w:spacing w:before="0" w:after="60" w:line="259" w:lineRule="auto"/>
        <w:jc w:val="center"/>
      </w:pPr>
      <w:r>
        <w:rPr>
          <w:rFonts w:ascii="Noto Sans" w:hAnsi="Noto Sans" w:cs="Noto Sans" w:eastAsia="Noto Sans"/>
          <w:b/>
          <w:sz w:val="22"/>
        </w:rPr>
        <w:t>Unified F.E. Circulars 14–17/2082</w:t>
      </w:r>
    </w:p>
    <w:p>
      <w:pPr>
        <w:spacing w:before="480" w:after="0" w:line="259" w:lineRule="auto"/>
        <w:jc w:val="center"/>
      </w:pPr>
      <w:r>
        <w:rPr>
          <w:rFonts w:ascii="Noto Sans Devanagari" w:hAnsi="Noto Sans Devanagari" w:cs="Noto Sans Devanagari" w:eastAsia="Noto Sans Devanagari"/>
          <w:b w:val="0"/>
          <w:sz w:val="19"/>
        </w:rPr>
        <w:t>प्रत्येक सम्पूर्ण नेपाली प्रावधानपछि सोही प्रावधानको सम्पूर्ण अंग्रेजी अनुवाद</w:t>
      </w:r>
    </w:p>
    <w:p>
      <w:pPr>
        <w:jc w:val="center"/>
      </w:pPr>
      <w:r>
        <w:rPr>
          <w:rFonts w:ascii="Noto Sans" w:hAnsi="Noto Sans" w:cs="Noto Sans" w:eastAsia="Noto Sans"/>
          <w:b w:val="0"/>
          <w:sz w:val="18"/>
        </w:rPr>
        <w:t>Complete Nepali provision first, followed by the complete English translation of the same provision.</w:t>
      </w:r>
    </w:p>
    <w:p>
      <w:r>
        <w:br w:type="page"/>
      </w:r>
    </w:p>
    <w:p>
      <w:pPr>
        <w:spacing w:before="0" w:after="20" w:line="259" w:lineRule="auto"/>
        <w:jc w:val="center"/>
      </w:pPr>
      <w:r>
        <w:rPr>
          <w:rFonts w:ascii="Noto Sans Devanagari" w:hAnsi="Noto Sans Devanagari" w:cs="Noto Sans Devanagari" w:eastAsia="Noto Sans Devanagari"/>
          <w:b/>
          <w:color w:val="1F3752"/>
          <w:sz w:val="24"/>
        </w:rPr>
        <w:t>नेपाल राष्ट्र बैंक</w:t>
      </w:r>
    </w:p>
    <w:p>
      <w:pPr>
        <w:spacing w:before="0" w:after="20" w:line="259" w:lineRule="auto"/>
        <w:jc w:val="center"/>
      </w:pPr>
      <w:r>
        <w:rPr>
          <w:rFonts w:ascii="Noto Sans Devanagari" w:hAnsi="Noto Sans Devanagari" w:cs="Noto Sans Devanagari" w:eastAsia="Noto Sans Devanagari"/>
          <w:b/>
          <w:color w:val="1F3752"/>
          <w:sz w:val="21"/>
        </w:rPr>
        <w:t>केन्द्रीय कार्यालय</w:t>
      </w:r>
    </w:p>
    <w:p>
      <w:pPr>
        <w:spacing w:before="0" w:after="80" w:line="259" w:lineRule="auto"/>
        <w:jc w:val="center"/>
      </w:pPr>
      <w:r>
        <w:rPr>
          <w:rFonts w:ascii="Noto Sans Devanagari" w:hAnsi="Noto Sans Devanagari" w:cs="Noto Sans Devanagari" w:eastAsia="Noto Sans Devanagari"/>
          <w:b/>
          <w:color w:val="1F3752"/>
          <w:sz w:val="21"/>
        </w:rPr>
        <w:t>विदेशी विनिमय व्यवस्थापन विभाग</w:t>
      </w:r>
    </w:p>
    <w:p>
      <w:pPr>
        <w:spacing w:before="0" w:after="60" w:line="259" w:lineRule="auto"/>
        <w:jc w:val="center"/>
      </w:pPr>
      <w:r>
        <w:rPr>
          <w:rFonts w:ascii="Noto Sans Devanagari" w:hAnsi="Noto Sans Devanagari" w:cs="Noto Sans Devanagari" w:eastAsia="Noto Sans Devanagari"/>
          <w:b/>
          <w:color w:val="1F3752"/>
          <w:sz w:val="28"/>
        </w:rPr>
        <w:t>एकीकृत इ.प्रा. परिपत्र ः १४/२०८२</w:t>
      </w:r>
    </w:p>
    <w:p>
      <w:pPr>
        <w:spacing w:before="0" w:after="180" w:line="259" w:lineRule="auto"/>
        <w:jc w:val="center"/>
      </w:pPr>
      <w:r>
        <w:rPr>
          <w:rFonts w:ascii="Noto Sans Devanagari" w:hAnsi="Noto Sans Devanagari" w:cs="Noto Sans Devanagari" w:eastAsia="Noto Sans Devanagari"/>
          <w:b/>
          <w:color w:val="1F3752"/>
          <w:sz w:val="26"/>
        </w:rPr>
        <w:t>इलेक्ट्रोनिक कार्ड मार्फत् हुने कारोबार सम्बन्धी व्यवस्था</w:t>
      </w:r>
    </w:p>
    <w:p>
      <w:pPr>
        <w:spacing w:before="0" w:after="60" w:line="259" w:lineRule="auto"/>
        <w:jc w:val="center"/>
      </w:pPr>
      <w:r>
        <w:rPr>
          <w:rFonts w:ascii="Noto Sans" w:hAnsi="Noto Sans" w:cs="Noto Sans" w:eastAsia="Noto Sans"/>
          <w:b/>
          <w:color w:val="1F3752"/>
          <w:sz w:val="26"/>
        </w:rPr>
        <w:t>Unified F.E. Circular No. 14/2082</w:t>
      </w:r>
    </w:p>
    <w:p>
      <w:pPr>
        <w:spacing w:before="0" w:after="200" w:line="259" w:lineRule="auto"/>
        <w:jc w:val="center"/>
      </w:pPr>
      <w:r>
        <w:rPr>
          <w:rFonts w:ascii="Noto Sans" w:hAnsi="Noto Sans" w:cs="Noto Sans" w:eastAsia="Noto Sans"/>
          <w:b/>
          <w:color w:val="1F3752"/>
          <w:sz w:val="25"/>
        </w:rPr>
        <w:t>Provisions Relating to Transactions through Electronic Cards</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प्रस्तावना</w:t>
            </w:r>
          </w:p>
        </w:tc>
      </w:tr>
    </w:tbl>
    <w:p>
      <w:pPr>
        <w:spacing w:before="0" w:after="120" w:line="259" w:lineRule="auto"/>
      </w:pPr>
      <w:r>
        <w:rPr>
          <w:rFonts w:ascii="Noto Sans Devanagari" w:hAnsi="Noto Sans Devanagari" w:cs="Noto Sans Devanagari" w:eastAsia="Noto Sans Devanagari"/>
          <w:b w:val="0"/>
          <w:sz w:val="18"/>
        </w:rPr>
        <w:t>बैंक तथा वित्तीय संस्थाहरूले आफ्ना ग्राहकहरूलाई निम्न शर्तहरूको अधीनमा रही यस विभागको स्वीकृतिमा</w:t>
        <w:br/>
        <w:t>परिवर्त्य विदेशी मुद्राको क्रेडिट/डेविट/प्रिपेड लगायतका इलेक्ट्रोनिक कार्ड जारी गर्न सक्ने तथा कार्डमा कारोबार गर्दा</w:t>
        <w:br/>
        <w:t>देहायको प्रकृया अपनाउनु पर्ने व्यवस्था गरिएको हुँदा सोही बमोजिम गर्नु/गराउनु हुन विदेशी विनिमय (नियमित गर्ने)</w:t>
        <w:br/>
        <w:t>ऐन, २०१९ को दफा १२ र नेपाल राष्ट्र बैंक ऐन, २०५८ को दफा ६३  ले दिएको अधिकार प्रयोग गरी नेपाल राष्ट्र</w:t>
        <w:br/>
        <w:t>बैंक, बैंकिङ्ग कार्यालय लगायत सम्पूर्ण कार्यालयहरू तथा इजाजतपत्रप्राप्त “क” र राष्ट्रियस्तरका “ख” वर्गका विकास</w:t>
        <w:br/>
        <w:t>बैंकहरूलाई यो परिपत्र जारी गरिएको 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Preamble</w:t>
            </w:r>
          </w:p>
        </w:tc>
      </w:tr>
    </w:tbl>
    <w:p>
      <w:pPr>
        <w:spacing w:before="0" w:after="160" w:line="259" w:lineRule="auto"/>
      </w:pPr>
      <w:r>
        <w:rPr>
          <w:rFonts w:ascii="Noto Sans" w:hAnsi="Noto Sans" w:cs="Noto Sans" w:eastAsia="Noto Sans"/>
          <w:b w:val="0"/>
          <w:sz w:val="18"/>
        </w:rPr>
        <w:t>Banks and financial institutions may, subject to the following conditions and with the approval of this Department, issue electronic cards denominated in convertible foreign currency, including credit/debit/prepaid cards, to their customers, and arrangements have been made requiring the following procedures to be followed in card transactions. Therefore, in exercise of the powers conferred by Section 12 of the Foreign Exchange (Regulation) Act, 2019 and Section 63 of the Nepal Rastra Bank Act, 2058, this Circular is issued to Nepal Rastra Bank, all offices including the Banking Office, and licensed Class “A” banks and national-level Class “B” development banks for compliance accordingly.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 विदेशी मुद्रामा भुक्तानी हुने गरी विद्युतीय भुक्तानी कार्ड जारी गर्दा अपनाउनु पर्ने नीतिगत एवम् प्रक्रियागत व्यवस्था सम्बन्धमा</w:t>
            </w:r>
          </w:p>
        </w:tc>
      </w:tr>
    </w:tbl>
    <w:p>
      <w:pPr>
        <w:spacing w:before="0" w:after="120" w:line="259" w:lineRule="auto"/>
      </w:pPr>
      <w:r>
        <w:rPr>
          <w:rFonts w:ascii="Noto Sans Devanagari" w:hAnsi="Noto Sans Devanagari" w:cs="Noto Sans Devanagari" w:eastAsia="Noto Sans Devanagari"/>
          <w:b w:val="0"/>
          <w:sz w:val="18"/>
        </w:rPr>
        <w:t>१. विदेशी मुद्रामा भुक्तानी हुने गरी विद्युतीय भुक्तानी कार्ड जारी गर्दा अपनाउनु पर्ने नीतिगत एवम् प्रक्रियागत</w:t>
        <w:br/>
        <w:t>व्यवस्था सम्बन्धमा ः</w:t>
        <w:br/>
        <w:t>(क)</w:t>
        <w:br/>
        <w:t>इजाजतपत्रप्राप्त “क” वर्ग र राष्ट्रियस्तरका “ख” वर्गका विकास बैंकले विदेशी विनिमय सम्बन्धी प्रचलित</w:t>
        <w:br/>
        <w:t>व्यवस्था अन्तर्गत रही विदेशी मुद्राको क्रेडिट कार्ड, डेविट कार्ड, प्रिपेड कार्ड लगायतका विद्युतीय भुक्तानी</w:t>
        <w:br/>
        <w:t>कार्ड जारी गर्न सक्नेछन् ।</w:t>
        <w:br/>
        <w:t>(ख)</w:t>
        <w:br/>
        <w:t>इजाजतपत्रप्राप्त रेमिटान्स कम्पनीहरूले स्वदेशी मुद्रामा भुक्तानी हुने प्रिपेड रेमिटान्स कार्ड मात्र जारी गर्न</w:t>
        <w:br/>
        <w:t>सक्नेछन् ।</w:t>
        <w:br/>
        <w:t>(ग)</w:t>
        <w:br/>
        <w:t>विदेशी मुद्रामा भुक्तानी हुने विद्युतीय भुक्तानी कार्ड जारी गर्ने भएमा संस्थाको सञ्चालक समितिबाट यस</w:t>
        <w:br/>
        <w:t>सम्बन्धी नीतिगत निर्णय, सुरक्षा तथा जोखिम व्यवस्थापन, विदेशी सेवा प्रदायकसँग हुने सम्झौता</w:t>
        <w:br/>
        <w:t>लगायतका अन्य प्रक्रियागत व्यवस्था गरी यस विभागको अनुमति लिनु पर्नेछ ।</w:t>
        <w:br/>
        <w:t>(घ)</w:t>
        <w:br/>
        <w:t>विद्युतीय भुक्तानी कार्ड जारी वा नवीकरण गर्दा लाग्ने शुल्क, कार्डमार्फत कारोबार सञ्चालन गर्दा लाग्ने</w:t>
        <w:br/>
        <w:t>सेवा शुल्क, ब्याज तथा हर्जाना सम्बन्धी व्यवस्थाहरू ग्राहकसँगको सम्झौतामा स्पष्टरुपमा उल्लेख गर्नु</w:t>
        <w:br/>
        <w:t>पर्नेछ ।</w:t>
        <w:br/>
        <w:t>(ङ)</w:t>
        <w:br/>
        <w:t>यस बैंकबाट विदेशी मुद्रामा विद्युतीय भुक्तानी कार्ड जारी गर्न अनुमतिपत्रप्राप्त संस्थाले ग्राहकसँग सम्झौता</w:t>
        <w:br/>
        <w:t>गरी देहायका कार्यहरू गर्न सक्नेछन् ।</w:t>
        <w:br/>
        <w:t>(अ)</w:t>
        <w:br/>
        <w:t>खातामा रहेको मौज्दात तथा कारोबार सम्बन्धी विवरण उपलव्ध गराउने ।</w:t>
        <w:br/>
        <w:t>(आ) विदेशमा Automated Teller Machine (ATM) वा Cash Dispensing Machine (CDM) बाट</w:t>
        <w:br/>
        <w:t>नगद विदेशी मुद्रा झिक्ने ।</w:t>
        <w:br/>
        <w:t>(इ)</w:t>
        <w:br/>
        <w:t>वस्तु वा सेवा उपभोग गरे बापतको रकम Point of Sale (POS), Point of Transaction (POT)</w:t>
        <w:br/>
        <w:t>Machine, Internet वा अन्य विद्युतीय माध्यमबाट भुक्तानी गर्ने ।</w:t>
        <w:br/>
        <w:t>(च)</w:t>
        <w:br/>
        <w:t>प्रत्येक कारोबार सम्पन्न भएपछि अनिवार्य रुपमा सम्बन्धित ग्राहकलाई SMS मार्फत सतर्कता सन्देश</w:t>
        <w:br/>
        <w:t>(Alert Message) प्रदान गर्नु पर्नेछ । साथै, ग्राहकले इमेलमार्फत सतर्कता सन्देश माग गरेमा सो समेत</w:t>
        <w:br/>
        <w:t>उपलव्ध गराउनु पर्नेछ । सो प्रयोजनका लागि विद्युतीय भुक्तानी कार्ड जारी गर्ने संस्थाले ग्राहकसँग</w:t>
        <w:br/>
        <w:t>सतर्कता सन्देश पठाउने सम्पर्क नम्बर/इमेल ठेगाना अनिवार्य रुपमा लिनु पर्नेछ ।</w:t>
        <w:br/>
        <w:t>(छ)</w:t>
        <w:br/>
        <w:t>प्रत्येक पटक मेशिनमा कार्डको प्रयोग गर्दा कारोबार सम्पन्न भएपनि वा नभएपनि सोको रेकर्ड रहने</w:t>
        <w:br/>
        <w:t>व्यवस्था गर्नु पर्नेछ ।</w:t>
        <w:br/>
        <w:t>(ज)</w:t>
        <w:br/>
        <w:t>यो निर्देशन जारी हुनु पूर्व विद्युतिय कार्ड सेवा उपभोग गरिरहेका ग्राहकले सम्पर्क नम्बर/इमेल ठेगाना</w:t>
        <w:br/>
        <w:t>उपलव्ध नगराएको वा अद्यावधिक नगराएको भएमा निर्देशन जारी भएको तीन महिना भित्रमा सम्बन्धित</w:t>
        <w:br/>
        <w:t>बैंकले अनिवार्य रुपमा उक्त ठेगाना अद्यावधिक गराउनु पर्नेछ ।</w:t>
        <w:br/>
        <w:t>(झ)</w:t>
        <w:br/>
        <w:t>विद्युतीय भुक्तानी कार्डमार्फत Cash out गरिने वा नगरिने कारोबारमा Cash Dispense नभई खाताबाट</w:t>
        <w:br/>
        <w:t>मौज्दात घटेको अवस्थामा वा विद्युतीय भुक्तानी कार्डमार्फत Point of Sale (POS), Point of</w:t>
        <w:br/>
        <w:t>Transaction (POT) Machine वा अन्य विद्युतीय माध्यमबाट भुक्तानी कारोबार गर्दा कारोबार सम्पन्न</w:t>
        <w:br/>
        <w:t>नभई खाताबाट मौज्दात घटेको अवस्थामा देहाय बमोजिम गर्नु पर्नेछ ।</w:t>
        <w:br/>
        <w:br/>
        <w:t>(अ)</w:t>
        <w:br/>
        <w:t>Issuer र Acquirer एउटै संस्था भएमा मनासिव कारण वाहेक कारोबार भएकै दिन हिसावमिलान</w:t>
        <w:br/>
        <w:t>गर्नुपर्ने ।</w:t>
        <w:br/>
        <w:t>(आ)</w:t>
        <w:br/>
        <w:t>Issuer र Acquirer फरक फरक संस्था भई कुनै एक विदेशी संस्था भएमा दावी उजुरी परेको</w:t>
        <w:br/>
        <w:t>वा नपरेको अवस्थामा बढीमा ३० दिन भित्रमा हिसाव मिलान गर्नुपर्ने ।</w:t>
        <w:br/>
        <w:t>(ञ)</w:t>
        <w:br/>
        <w:t>हाल प्रयोगमा रहेका विदेशी मुद्राका विद्युतीय भुक्तानी कार्ड तथा Aquirer device लाई ६ महिना भित्रमा</w:t>
        <w:br/>
        <w:t>EMV Chip Based बनाउनु पर्नेछ ।</w:t>
        <w:br/>
        <w:t>(ट)</w:t>
        <w:br/>
        <w:t>अन्य व्यवस्था सम्बन्धमा ः</w:t>
        <w:br/>
        <w:t>(अ) कार्ड हराएमा, चोरी भएमा, कारोबारको क्रममा अन्य समस्या देखिएमा ग्राहकलाई तत्काल सहयोग</w:t>
        <w:br/>
        <w:t>गर्न सम्बन्धित संस्थाले एक Help Desk खडा गरी २४ सै घण्टा सञ्चालन गर्नु</w:t>
        <w:br/>
        <w:t>पर्नेछ ।</w:t>
        <w:br/>
        <w:t>(आ) कार्डको अवधि समाप्त नहुंदै हराएमा वा चोरी भएमा सूचना प्राप्त हुँदाको समयमा नै कार्ड ब्लक</w:t>
        <w:br/>
        <w:t>गर्ने व्यवस्था गर्नु पर्नेछ ।</w:t>
        <w:br/>
        <w:t>(इ) विद्युतीय भुक्तानी कार्ड जारी गर्दा यस्ता कार्डहरूमा अन्तर्राष्ट्रिय रुपमै स्वीकार्य र प्रचलनमा रहेका</w:t>
        <w:br/>
        <w:t>सुरक्षात्मक उपाय र विशेषताहरू अनिवार्य रुपमा राख्नु पर्नेछ ।</w:t>
        <w:br/>
        <w:t>(ई) विदेशी मुद्रामा भुक्तानी हुने गरी जारी भएका कार्डबाट नेपाली रुपैयाँमा भुक्तानी हुँदा यस बैंकको</w:t>
        <w:br/>
        <w:t>भुक्तानी प्रणाली विभागबाट जारी निर्देशनहरु पालना हुने व्यवस्था गर्नु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 Policy and Procedural Provisions to Be Followed When Issuing Electronic Payment Cards Payable in Foreign Currency</w:t>
            </w:r>
          </w:p>
        </w:tc>
      </w:tr>
    </w:tbl>
    <w:p>
      <w:pPr>
        <w:spacing w:before="0" w:after="160" w:line="259" w:lineRule="auto"/>
      </w:pPr>
      <w:r>
        <w:rPr>
          <w:rFonts w:ascii="Noto Sans" w:hAnsi="Noto Sans" w:cs="Noto Sans" w:eastAsia="Noto Sans"/>
          <w:b w:val="0"/>
          <w:sz w:val="18"/>
        </w:rPr>
        <w:t>1. Policy and procedural provisions to be followed when issuing electronic payment cards payable in foreign currency:</w:t>
        <w:br/>
        <w:br/>
        <w:t>(a) Licensed Class “A” banks and national-level Class “B” development banks may issue electronic payment cards denominated in foreign currency, including credit cards, debit cards and prepaid cards, subject to the prevailing foreign exchange provisions.</w:t>
        <w:br/>
        <w:br/>
        <w:t>(b) Licensed remittance companies may issue only prepaid remittance cards payable in domestic currency.</w:t>
        <w:br/>
        <w:br/>
        <w:t>(c) Where an electronic payment card payable in foreign currency is to be issued, the institution shall obtain permission from this Department after making a policy decision through its Board of Directors and making other procedural arrangements, including security and risk management and agreements with foreign service providers.</w:t>
        <w:br/>
        <w:br/>
        <w:t>(d) Fees charged for issuance or renewal of an electronic payment card, service charges for transactions conducted through the card, and provisions relating to interest and penalties shall be clearly stated in the agreement with the customer.</w:t>
        <w:br/>
        <w:br/>
        <w:t>(e) An institution licensed by this Bank to issue electronic payment cards in foreign currency may, by entering into an agreement with the customer, perform the following functions:</w:t>
        <w:br/>
        <w:t>(i) provide information relating to the balance in the account and transactions;</w:t>
        <w:br/>
        <w:t>(ii) permit withdrawal of cash foreign currency abroad through an Automated Teller Machine (ATM) or Cash Dispensing Machine (CDM); and</w:t>
        <w:br/>
        <w:t>(iii) make payment for goods or services consumed through a Point of Sale (POS), Point of Transaction (POT) Machine, Internet or other electronic means.</w:t>
        <w:br/>
        <w:br/>
        <w:t>(f) After completion of every transaction, an alert message shall compulsorily be provided to the concerned customer through SMS. In addition, where the customer requests an alert message through email, the same shall also be provided. For this purpose, the institution issuing the electronic payment card shall compulsorily obtain from the customer the contact number/email address to which alert messages are to be sent.</w:t>
        <w:br/>
        <w:br/>
        <w:t>(g) Every time a card is used in a machine, arrangements shall be made so that a record remains whether or not the transaction is completed.</w:t>
        <w:br/>
        <w:br/>
        <w:t>(h) Where a customer who was using electronic card services before issuance of this Directive has not provided or updated a contact number/email address, the concerned bank shall compulsorily have such address updated within three months from the date of issuance of the Directive.</w:t>
        <w:br/>
        <w:br/>
        <w:t>(i) In a transaction involving or not involving cash-out through an electronic payment card, where the account balance is reduced without cash being dispensed, or where the account balance is reduced even though a payment transaction through a Point of Sale (POS), Point of Transaction (POT) Machine or other electronic means is not completed, the following shall apply:</w:t>
        <w:br/>
        <w:t>(i) where the Issuer and Acquirer are the same institution, reconciliation shall be made on the same day as the transaction, except for a reasonable cause;</w:t>
        <w:br/>
        <w:t>(ii) where the Issuer and Acquirer are different institutions and either one is a foreign institution, reconciliation shall be completed within a maximum of 30 days, whether or not a claim or complaint has been lodged.</w:t>
        <w:br/>
        <w:br/>
        <w:t>(j) Electronic payment cards denominated in foreign currency and Acquirer devices presently in use shall be made EMV Chip Based within six months.</w:t>
        <w:br/>
        <w:br/>
        <w:t>(k) Other provisions:</w:t>
        <w:br/>
        <w:t>(i) where a card is lost or stolen, or another problem arises in the course of a transaction, the concerned institution shall establish a Help Desk and operate it 24 hours a day in order to provide immediate assistance to the customer;</w:t>
        <w:br/>
        <w:t>(ii) where a card is lost or stolen before expiry of its validity period, arrangements shall be made to block the card immediately upon receipt of the information;</w:t>
        <w:br/>
        <w:t>(iii) when issuing electronic payment cards, internationally accepted and prevalent security measures and features shall compulsorily be incorporated in such cards; and</w:t>
        <w:br/>
        <w:t>(iv) where payment is made in Nepalese Rupees through a card issued for payment in foreign currency, arrangements shall be made to comply with the directives issued by the Payment Systems Department of this Bank.</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२. क्रेडिट/प्रिपेड/डेविट लगायतका कार्ड जारी गर्ने व्यवस्था</w:t>
            </w:r>
          </w:p>
        </w:tc>
      </w:tr>
    </w:tbl>
    <w:p>
      <w:pPr>
        <w:spacing w:before="0" w:after="120" w:line="259" w:lineRule="auto"/>
      </w:pPr>
      <w:r>
        <w:rPr>
          <w:rFonts w:ascii="Noto Sans Devanagari" w:hAnsi="Noto Sans Devanagari" w:cs="Noto Sans Devanagari" w:eastAsia="Noto Sans Devanagari"/>
          <w:b w:val="0"/>
          <w:sz w:val="18"/>
        </w:rPr>
        <w:t>२.  क्रेडिट/प्रिपेड /डेविट लगायतका कार्ड जारी गर्ने व्यवस्था</w:t>
        <w:br/>
        <w:t>(क) क्रेडिट कार्ड पाउन ग्राह्य व्यक्तिहरू ः</w:t>
        <w:br/>
        <w:t>क्रेडिट कार्ड जारी गर्ने सम्बन्धित बैंक/वित्तीय संस्थाहरूले आ–आफ्नो निर्धारित प्रक्रृया पूरा गरी क्रेडिट</w:t>
        <w:br/>
        <w:t>कार्ड पाऊन आवेदन दिएका निवेदकहरूलाई क्रेडिट कार्ड दिन सक्नेछन् । यस्ता व्यत्तिहरू नेपाली नागरिक</w:t>
        <w:br/>
        <w:t>तथा परिवर्त्य विदेशी मुद्रा खाता भएका विदेशी नागरिक दुवै हुन सक्नेछन् । यसरी जारी हुने क्रेडिट</w:t>
        <w:br/>
        <w:t>कार्डहरूको म्याद, खर्चको सीमा आदि शर्तनामाहरू प्रचलित व्यवस्थाको अधिनमा रही कार्ड जारी गर्ने</w:t>
        <w:br/>
        <w:t>सम्बन्धित बैंक/वित्तीय संस्था स्वयम्ले तोक्न सक्नेछन् ।</w:t>
        <w:br/>
        <w:t>(ख)  परिवर्त्य विदेशी मुद्रामा प्रिपेड कार्ड/डेविट कार्ड जारी गर्ने सम्बन्धमा ः</w:t>
        <w:br/>
        <w:t>विदेश (भारत बाहेक) भ्रमणमा जाने व्यक्तिहरूलाई आवश्यक पर्ने विदेशी मुद्रा सटही सुविधाका लागि</w:t>
        <w:br/>
        <w:t>इजाजतपत्रप्राप्त बैंक तथा वित्तीय संस्थाहरूले प्रचलित व्यवस्थाले तोकेको नगद बाहेकको रकम प्रिपेड</w:t>
        <w:br/>
        <w:t>कार्ड/डेविट कार्ड मार्फत सटही दिने व्यवस्था मिलाउनु पर्नेछ तथा यस प्रयोजनका लागि कार्ड जारी गर्ने</w:t>
        <w:br/>
        <w:t>बैंकहरूले कार्ड जारी गर्दा राहदानी, हवाई टिकट र भिसा समेतलाई आधार मानी राहदानीमा “कार्डमा</w:t>
        <w:br/>
        <w:t>राखिएको रकम तथा केही मात्रामा नगदै दिएको भए सो समेतको” छाप लगाई राहदानीको फोटोकपी राखी</w:t>
        <w:br/>
        <w:t>तत्कालै प्रिपेड कार्ड जारी गर्ने व्यवस्था गर्नु पर्नेछ ।</w:t>
        <w:br/>
        <w:t>(ग) इलेक्ट्रोनिक कार्ड अन्तर्गत भएको खर्चको हिसाव मिलान ः</w:t>
        <w:br/>
        <w:t>डेविट/क्रेडिट/प्रिपेड कार्ड अन्तर्गत भएको खर्चको हिसाब मिलान निम्न प्रक्रियाबाट गर्नु पर्नेछ ः</w:t>
        <w:br/>
        <w:t>(१)  फ्रचलित व्यवस्था बमोजिम विदेशी मुद्रामा खाता खोलेका व्यक्तिले डेविट कार्ड वा त्रेडिट कार्ड प्राप्त</w:t>
        <w:br/>
        <w:t>गर्न सक्नेछन् ।</w:t>
        <w:br/>
        <w:t>(२)  आफूले पाउने सटही सुविधा बापतको विदेशी मुद्रा नगद नलिई कार्ड होल्डरले क्रेडिट कार्डको</w:t>
        <w:br/>
        <w:t>माध्यमबाट उपयोग गर्न चाहेमा त्यस्तो कारोबार गर्न सकिनेछ ।</w:t>
        <w:br/>
        <w:t>(३)  सम्बन्धित बैंक/वित्तीय संस्थाहरूले चाहेमा प्रचलित व्यवस्थाहरू अन्तर्गत रही पछि परिवर्त्य विदेशी</w:t>
        <w:br/>
        <w:t>मुद्रामा नै हिसाव मिलान गर्नु पर्ने शर्तमा तथा खातामा मौज्दात रहेको अवस्थामा अमेरिकी डलर</w:t>
        <w:br/>
        <w:t>२५,०००।– (पच्चीस हजार) सम्म खर्च गर्न सकिने गरी क्रेडिट कार्ड जारी गर्न सकिने छ ।</w:t>
        <w:br/>
        <w:t>(४) परिवर्त्य विदेशी मुद्रा आर्जन गरी प्रचलित व्यवस्था अनुसार नेपालको बैंक/वित्तीय संस्थामा परिवर्त्य</w:t>
        <w:br/>
        <w:t>विदेशी मुद्राको आर्जन खाता खोलेका निकायहरूले आ–आफ्ना पदाधिकारीहरूलाई त्यस्तो खाताबाट</w:t>
        <w:br/>
        <w:t>खर्च हुने गरी डेविट/क्रेडिट कार्ड उपलब्ध गराएमा त्यस्तो खाताबाट खर्चको हिसाब मिलान गर्नु</w:t>
        <w:br/>
        <w:t>पर्नेछ । यसरी खर्च गर्दा खर्चको सीमाको हकमा प्रचलित व्यवस्था अन्तर्गत रही गर्नु पर्नेछ ।</w:t>
        <w:br/>
        <w:br/>
        <w:t>(५)  परिवर्त्य विदेशी मुद्रा खाता नभएका नेपाली नागरिकहरूको हकमा क्रेडिट कार्ड अन्तर्गत भएको</w:t>
        <w:br/>
        <w:t>खर्चको  हिसाव मिलान कार्ड होल्डरसँग परिवर्त्य विदेशी मुद्रामा नै गर्नु पर्नेछ । यसरी हिसाव मिलान</w:t>
        <w:br/>
        <w:t>गर्दा भ्रमणको लागि निजले सटही गर्ने रकमले राहदानी सुविधा अनुसारको सीमा ननाघेको यकीन</w:t>
        <w:br/>
        <w:t>गर्नु पर्नेछ ।</w:t>
        <w:br/>
        <w:t>(६)  कुनै व्यक्तिले भ्रमणको प्रयोजनको लागि नेपाल राष्ट्र बैंकबाट सटही अनुमति पत्र प्राप्त गरेको छ र</w:t>
        <w:br/>
        <w:t>त्यस्तो व्यक्तिले सो अनुमतिपत्रबाट पूर्ण रुपमा सटही नगरेको भए त्यस्तो बाँकी रकमबाट पनि</w:t>
        <w:br/>
        <w:t>क्रेडिट कार्डको हिसाव मिलान गर्न सकिनेछ ।</w:t>
        <w:br/>
        <w:t>(७)  बैंक तथा वित्तीय संस्थाहरूबाट जारी भएका डेविट र क्रेडिट कार्ड धारक (होल्डर) हरूले नेपालभित्रै</w:t>
        <w:br/>
        <w:t>बसी नेपालमै उपभोग गर्ने उद्देश्यले वार्षिक २,००० (दुई हजार) अमेरिकी डलरसम्म नेपालको</w:t>
        <w:br/>
        <w:t>प्रचलित कानुनबाट प्रतिबन्ध नलगाइएका विदेशी वस्तु वा सेवा Online मार्फत विदेशबाट खरिद</w:t>
        <w:br/>
        <w:t>गर्न सक्नेछन् ।</w:t>
        <w:br/>
        <w:t>(८) प्रिपेड कार्डमा परिवर्त्य विदेशी मुद्राको मौज्दात बाँकी रहेमा सो मौज्दातबाट खाता खोलि डेविट वा</w:t>
        <w:br/>
        <w:t>क्रेडिट कार्ड जारी गर्न सकिनेछ ।</w:t>
        <w:br/>
        <w:t>(९)  इलेक्ट्रोनिक कार्डबाट खर्च गर्दा पुँजी खाता तथा प्रचलित कानुनले प्रतिबन्ध लगाइएका वस्तु तथा</w:t>
        <w:br/>
        <w:t>सेवाको लागि खर्च गर्न पाइने छैन ।</w:t>
        <w:br/>
        <w:t>(१०)  नेपाली नागरिकहरूलाई इलेक्ट्रोनिक कार्ड उपलब्ध गराउनुअघि प्रत्येक निवेदकलाई माथि उल्लिखित</w:t>
        <w:br/>
        <w:t>शर्तहरू पालना गर्नेछु र कथम्कदाचित् उल्लिखित शर्तहरू उलङ्घन हुन गएमा विदेशी विनिमय</w:t>
        <w:br/>
        <w:t>(नियमित गर्ने) ऐन, २०१९ बमोजिम कारवाही हुन मञ्जूर छ भन्ने व्यहोराको कागजात गराउनु</w:t>
        <w:br/>
        <w:t>पर्नेछ ।</w:t>
        <w:br/>
        <w:t>(११)  क्रेडिट कार्डको भुक्तानी हिसाव मिलान गर्ने प्रक्रियामा कुनै कार्ड धारक (होल्डर) को तर्फबाट माथि</w:t>
        <w:br/>
        <w:t>उल्लिखित व्यवस्थाहरू अनुरुप हिसाव मिलान हुन नसक्ने गरी खर्च भएको पाइएमा सो सम्बन्धी</w:t>
        <w:br/>
        <w:t>सम्पूर्ण विवरणहरू अनिवार्य रुपले यस विभागलाई जानकारी दिनु पर्नेछ र यसबारे यस विभागबाट</w:t>
        <w:br/>
        <w:t>आदेश नदिएसम्म त्यस्तो हिसाव मिलान फ्रिज गरी राख्नु पर्नेछ ।</w:t>
        <w:br/>
        <w:t>(घ)  विदेशी क्रेडिट कार्डको कारोबार गर्दा अपनाउनु पर्ने प्रक्रिया ः</w:t>
        <w:br/>
        <w:t>(१)  परिवर्त्य विदेशी मुद्राका क्रेडिट कार्डहरूबाट भुक्तानी स्वीकार गर्ने सबै एजेन्ट/स्थानीय मर्चेन्टले</w:t>
        <w:br/>
        <w:t>क्रेडिट कार्डबाट भुक्तानी लिँदा बनाउनुपर्ने चार्जेज स्लिप (Charges Slip) प्रचलित विनिमय दर</w:t>
        <w:br/>
        <w:t>अनुसार नेपाली रुपैयाँमा वा परिवर्त्य विदेशी मुद्रामा हुनु पर्नेछ ।</w:t>
        <w:br/>
        <w:t>(२)  नेपालमा क्रेडिट कार्डबाट स्वीकार गरिएका विभिन्न भुक्तानीहरूको विदेशबाट सोधभर्ना प्राप्त गर्दा</w:t>
        <w:br/>
        <w:t>क्रेडिट कार्डका सदस्य/प्रतिनिधि/सोल एजेण्ट (Members/Representatives/Sole Agents) ले</w:t>
        <w:br/>
        <w:t>विदेशस्थित आ–आफ्ना प्रिन्सिपलबाट टेलेक्स ट्रान्सफरको माध्यमद्वारा परिवर्त्य विदेशी मुद्रामा मात्र</w:t>
        <w:br/>
        <w:t>प्राप्त गर्नु पर्नेछ । यसरी प्राप्त भएको परिवर्त्य विदेशी मुद्रा रकमबाट निजहरूले आ–आफ्ना</w:t>
        <w:br/>
        <w:t>मर्चेण्टलाई विदेशी मुद्रामा पनि भुक्तानी गर्नसक्ने छन् । यसरी परिवर्त्य विदेशी मुद्रामा भुक्तानी गर्दा</w:t>
        <w:br/>
        <w:t>भुक्तानी पाउने पक्ष प्रचलित व्यवस्था अनुसार विदेशी मुद्रामा खाता खोल्न ग्राह्य व्यक्ति हुनु पर्नेछ</w:t>
        <w:br/>
        <w:t>र त्यस्तो भुक्तानी बैंक ट्रान्सफर वा Negotiable Only in Nepal भनी स्पष्ट व्यहोरा उल्लेख भएको</w:t>
        <w:br/>
        <w:t>एकाउण्ट–पेयी चेकको माध्यमद्वारा मात्र प्रदान गर्नु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2. Provisions Relating to Issuance of Credit/Prepaid/Debit and Other Cards</w:t>
            </w:r>
          </w:p>
        </w:tc>
      </w:tr>
    </w:tbl>
    <w:p>
      <w:pPr>
        <w:spacing w:before="0" w:after="160" w:line="259" w:lineRule="auto"/>
      </w:pPr>
      <w:r>
        <w:rPr>
          <w:rFonts w:ascii="Noto Sans" w:hAnsi="Noto Sans" w:cs="Noto Sans" w:eastAsia="Noto Sans"/>
          <w:b w:val="0"/>
          <w:sz w:val="18"/>
        </w:rPr>
        <w:t>2. Provisions relating to issuance of credit/prepaid/debit and other cards:</w:t>
        <w:br/>
        <w:br/>
        <w:t>(a) Persons eligible to obtain a credit card:</w:t>
        <w:br/>
        <w:t>The concerned bank/financial institution issuing credit cards may issue credit cards to applicants who have applied for a credit card after completing its prescribed procedures. Such persons may be Nepalese citizens as well as foreign citizens having convertible foreign currency accounts. Subject to prevailing provisions, the validity period, spending limit and other terms and conditions of such credit cards may be determined by the bank/financial institution issuing the card itself.</w:t>
        <w:br/>
        <w:br/>
        <w:t>(b) Issuance of prepaid card/debit card in convertible foreign currency:</w:t>
        <w:br/>
        <w:t>For the foreign exchange facility required by persons travelling abroad (other than India), licensed banks and financial institutions shall make arrangements to provide, through prepaid card/debit card, the amount other than cash prescribed under the prevailing provisions. For this purpose, when issuing the card, the issuing banks shall, on the basis of the passport, air ticket and visa, immediately issue the prepaid card, retain a photocopy of the passport, and affix in the passport a stamp stating “the amount loaded on the card and, where some amount has also been provided in cash, such cash amount as well.”</w:t>
        <w:br/>
        <w:br/>
        <w:t>(c) Settlement of expenditure under electronic cards:</w:t>
        <w:br/>
        <w:t>Expenditure under debit/credit/prepaid cards shall be settled through the following procedures:</w:t>
        <w:br/>
        <w:t>(1) A person who has opened a foreign currency account in accordance with prevailing provisions may obtain a debit card or credit card.</w:t>
        <w:br/>
        <w:t>(2) Where a cardholder wishes to use through a credit card the foreign exchange facility to which the cardholder is entitled without taking such foreign currency in cash, such transaction may be carried out.</w:t>
        <w:br/>
        <w:t>(3) If the concerned banks/financial institutions so wish, subject to prevailing provisions, they may issue a credit card allowing expenditure up to USD 25,000, provided that the account has sufficient balance and settlement is subsequently made in convertible foreign currency itself.</w:t>
        <w:br/>
        <w:t>(4) Where entities earning convertible foreign currency and maintaining foreign currency earning accounts with banks/financial institutions in Nepal under prevailing provisions provide debit/credit cards to their officials to be charged to such accounts, settlement of the expenditure shall be made from such accounts. The expenditure limit shall be subject to prevailing provisions.</w:t>
        <w:br/>
        <w:t>(5) In the case of Nepalese citizens who do not have a convertible foreign currency account, expenditure under a credit card shall be settled with the cardholder in convertible foreign currency itself. In making such settlement, it shall be ensured that the amount exchanged by the person for travel does not exceed the limit under the passport facility.</w:t>
        <w:br/>
        <w:t>(6) Where a person has obtained an exchange permit from Nepal Rastra Bank for travel purposes and has not fully exchanged the amount available under such permit, the remaining amount may also be used to settle the credit card account.</w:t>
        <w:br/>
        <w:t>(7) Holders of debit and credit cards issued by banks and financial institutions may, while remaining in Nepal and for consumption in Nepal, purchase online from abroad foreign goods or services not prohibited by the prevailing laws of Nepal up to USD 2,000 per year.</w:t>
        <w:br/>
        <w:t>(8) Where a balance of convertible foreign currency remains in a prepaid card, an account may be opened from such balance and a debit or credit card may be issued.</w:t>
        <w:br/>
        <w:t>(9) Expenditure through an electronic card may not be made for capital-account transactions or for goods and services prohibited by prevailing law.</w:t>
        <w:br/>
        <w:t>(10) Before providing an electronic card to a Nepalese citizen, every applicant shall be made to execute a document stating that the applicant shall comply with the above conditions and agrees to action under the Foreign Exchange (Regulation) Act, 2019 if such conditions are violated.</w:t>
        <w:br/>
        <w:t>(11) If, in the process of settling payment of a credit card, it is found that a cardholder has incurred expenditure that cannot be settled in accordance with the above provisions, all details thereof shall compulsorily be reported to this Department and such settlement shall be kept frozen until this Department issues an order in the matter.</w:t>
        <w:br/>
        <w:br/>
        <w:t>(d) Procedure to be followed in transactions involving foreign credit cards:</w:t>
        <w:br/>
        <w:t>(1) Every agent/local merchant accepting payment through credit cards denominated in convertible foreign currency shall prepare the Charges Slip for payment by credit card either in Nepalese Rupees, at the prevailing exchange rate, or in convertible foreign currency.</w:t>
        <w:br/>
        <w:t>(2) When reimbursement is received from abroad for various payments accepted through credit cards in Nepal, the Members/Representatives/Sole Agents of the credit cards shall receive such reimbursement from their respective principals abroad only in convertible foreign currency through telegraphic transfer. From the convertible foreign currency so received, they may also make payment to their respective merchants in foreign currency. Where payment is made in convertible foreign currency in this manner, the recipient shall be a person eligible to open a foreign currency account under prevailing provisions, and such payment shall be made only through bank transfer or by an account-payee cheque clearly marked “Negotiable Only in Nepal.”</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३. विदेशी मुद्राका डेविट/क्रेडिट कार्ड लगायत अनलाइन भुक्तानी मार्फत् विदेशी मुद्रामा भुक्तानी स्वीकार गर्ने व्यवस्था</w:t>
            </w:r>
          </w:p>
        </w:tc>
      </w:tr>
    </w:tbl>
    <w:p>
      <w:pPr>
        <w:spacing w:before="0" w:after="120" w:line="259" w:lineRule="auto"/>
      </w:pPr>
      <w:r>
        <w:rPr>
          <w:rFonts w:ascii="Noto Sans Devanagari" w:hAnsi="Noto Sans Devanagari" w:cs="Noto Sans Devanagari" w:eastAsia="Noto Sans Devanagari"/>
          <w:b w:val="0"/>
          <w:sz w:val="18"/>
        </w:rPr>
        <w:t>३.  विदेशी मुद्राका डेविट/क्रेडिट कार्ड लगायत अनलाइन भुक्तानी मार्फत् विदेशी मुद्रामा भुक्तानी स्वीकार गर्ने</w:t>
        <w:br/>
        <w:t>व्यवस्था ः</w:t>
        <w:br/>
        <w:t>विविध विद्युतीय प्रणाली तथा उपकरणहरूको बिकास र बिस्तारले गर्दा कतिपय उत्पादन तथा सेवाहरू इन्टरनेट</w:t>
        <w:br/>
        <w:t>मार्फत खरिद/बिक्री हुने प्रचलन रहेको परिप्रेक्ष्यमा देहायका शर्तहरूका आधारमा डेबिट/क्रेडिट कार्ड लगायत</w:t>
        <w:br/>
        <w:t>अनलाईन भुक्तानीका माध्यमबाट परिवर्त्य विदेशी मुद्रामा भुक्तानी स्वीकार गर्न सकिने गरी व्यवस्था गरिएको</w:t>
        <w:br/>
        <w:t>छ ।</w:t>
        <w:br/>
        <w:br/>
        <w:t>(क)  यस्तो कारोबार गर्न इच्छुक व्यवसायीहरूले सम्बन्धित Payment Card कम्पनी वा सो कम्पनीको Reseller</w:t>
        <w:br/>
        <w:t>सँग सम्झौता गरी Merchant Service Provider वा Principal Member वा Associate Member को</w:t>
        <w:br/>
        <w:t>रुपमा मान्यता पाएका बैंक तथा वित्तीय संस्था वा व्यवसायीसँग अनलाईन कारोबार गर्न आवद्धता लिएको</w:t>
        <w:br/>
        <w:t>हुनुपर्ने छ ।</w:t>
        <w:br/>
        <w:t>(ख)  Merchant Program अर्थात कार्डको प्रोसेसिङ्ग र सेटलमेण्ट सम्बन्धी कार्य सम्बन्धित Payment Card</w:t>
        <w:br/>
        <w:t>कम्पनी वा सो कम्पनीको Reseller सँग सम्झौता गरी Merchant वा Member Bank को रुपमा कार्य</w:t>
        <w:br/>
        <w:t>गर्ने मान्यता पाएका कुनै बैंक वा वित्तीय संस्थासँग आवश्यक सम्झौताको आधारमा गर्नु पर्नेछ ।</w:t>
        <w:br/>
        <w:t>(ग)  यस प्रयोजनको लागि कार्ड वा अनलाइनबाट भुक्तानी प्राप्त गर्ने सेवा प्रदान गर्ने इच्छुक व्यवसायीले</w:t>
        <w:br/>
        <w:t>सम्बन्धित बैंकमा विदेशी मुद्रा खाता खोल्नु पर्ने र कार्ड कारोबारको आधारमा हुने विदेशी मुद्राको जम्मा</w:t>
        <w:br/>
        <w:t>तथा खर्च कारोबार सोही खाताबाट मात्र गर्नु पर्नेछ ।</w:t>
        <w:br/>
        <w:t>(घ)  कार्ड/अनलाईन कारोबारको आधारमा अग्रिम भुक्तानी प्राप्त गर्ने बैंक तथा वित्तीय संस्थाले सम्बन्धित</w:t>
        <w:br/>
        <w:t>व्यबसायीहरूको नाममा अग्रिम भुक्तानी प्रमाणपत्र जारी गर्नु पर्ने भएमा सो रकमको अग्रिम भुक्तानी</w:t>
        <w:br/>
        <w:t>प्रमाणपत्र जारी गनु पर्नेछ ।</w:t>
        <w:br/>
        <w:t>(ङ)  खण्ड (घ) बमोजिमको अग्रिम भुृक्तानी प्रमाणपत्रको आधारमा सम्बन्धित व्यवसायीले प्रचलित व्यवस्था</w:t>
        <w:br/>
        <w:t>अन्तर्गत रही वस्तु/सेवा आदि निर्यात गर्नु पर्नेछ ।</w:t>
        <w:br/>
        <w:t>(च)  कार्ड/अनलाइन कारोबारको आधारमा वस्तु/सेवा निर्यात भई सकेपछि बिवाद उत्पन्न भएमा सोबाट हुने</w:t>
        <w:br/>
        <w:t>सम्पूर्ण नोक्सानी/क्षतिपूर्ति वहन गर्ने दायित्व तथा जिम्मेवारी कार्ड/अनलाइन कारोबारका लागि सदस्यता</w:t>
        <w:br/>
        <w:t>प्रदान गर्ने र सो सेवा प्राप्त गर्ने कम्पनी/व्यवसायीमा रहने छ ।</w:t>
        <w:br/>
        <w:t>(छ)  यस्तो कारोबार गर्ने सबै पक्षले प्रचलित कानुनको पूर्ण पालना गर्नु पर्नेछ ।</w:t>
        <w:br/>
        <w:t>(ज)  यस्तो कारोबार अन्तर्गत प्राप्त हुने अग्रिम भुक्तानीको विवरण त्रैमासिक रुपमा यस विभागमा पेश गर्नु</w:t>
        <w:br/>
        <w:t>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3. Provisions Relating to Acceptance of Payment in Foreign Currency through Foreign-Currency Debit/Credit Cards and Other Online Payments</w:t>
            </w:r>
          </w:p>
        </w:tc>
      </w:tr>
    </w:tbl>
    <w:p>
      <w:pPr>
        <w:spacing w:before="0" w:after="160" w:line="259" w:lineRule="auto"/>
      </w:pPr>
      <w:r>
        <w:rPr>
          <w:rFonts w:ascii="Noto Sans" w:hAnsi="Noto Sans" w:cs="Noto Sans" w:eastAsia="Noto Sans"/>
          <w:b w:val="0"/>
          <w:sz w:val="18"/>
        </w:rPr>
        <w:t>3. Provisions relating to acceptance of payment in foreign currency through foreign-currency debit/credit cards and other online payments:</w:t>
        <w:br/>
        <w:t>In view of the practice of purchasing/selling certain products and services through the Internet as a result of the development and expansion of various electronic systems and devices, payment in convertible foreign currency may be accepted through debit/credit cards and other online payment methods subject to the following conditions:</w:t>
        <w:br/>
        <w:br/>
        <w:t>(a) Businesses wishing to conduct such transactions shall enter into an agreement with the relevant Payment Card company or its Reseller and shall have obtained affiliation for online transactions with a bank, financial institution or business recognized as a Merchant Service Provider, Principal Member or Associate Member.</w:t>
        <w:br/>
        <w:br/>
        <w:t>(b) Merchant Program functions, namely card processing and settlement, shall be carried out on the basis of the necessary agreement with a bank or financial institution recognized to act as a Merchant or Member Bank by entering into an agreement with the relevant Payment Card company or its Reseller.</w:t>
        <w:br/>
        <w:br/>
        <w:t>(c) For this purpose, the business wishing to provide the service of receiving payment through cards or online shall open a foreign currency account with the concerned bank, and foreign-currency credit and debit transactions arising from card transactions shall be carried out only through that account.</w:t>
        <w:br/>
        <w:br/>
        <w:t>(d) Where a bank or financial institution receiving advance payment on the basis of a card/online transaction is required to issue an advance payment certificate in the name of the concerned business, an advance payment certificate for such amount shall be issued.</w:t>
        <w:br/>
        <w:br/>
        <w:t>(e) On the basis of the advance payment certificate referred to in Section (d), the concerned business shall export goods/services, etc. subject to prevailing provisions.</w:t>
        <w:br/>
        <w:br/>
        <w:t>(f) Where a dispute arises after goods/services have already been exported on the basis of a card/online transaction, the obligation and responsibility to bear all resulting loss/compensation shall lie with the company/business providing membership for, and the company/business receiving, the card/online transaction service.</w:t>
        <w:br/>
        <w:br/>
        <w:t>(g) All parties conducting such transactions shall fully comply with prevailing law.</w:t>
        <w:br/>
        <w:br/>
        <w:t>(h) Details of advance payments received under such transactions shall be submitted to this Department on a quarterly basis.</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४. नेपाल र भुटान बीच डेविट/क्रेडिट/प्रि–पेड कार्ड आदि मार्फत हुने कारोबारको हिसाव मिलान सम्बन्धी व्यवस्था</w:t>
            </w:r>
          </w:p>
        </w:tc>
      </w:tr>
    </w:tbl>
    <w:p>
      <w:pPr>
        <w:spacing w:before="0" w:after="120" w:line="259" w:lineRule="auto"/>
      </w:pPr>
      <w:r>
        <w:rPr>
          <w:rFonts w:ascii="Noto Sans Devanagari" w:hAnsi="Noto Sans Devanagari" w:cs="Noto Sans Devanagari" w:eastAsia="Noto Sans Devanagari"/>
          <w:b w:val="0"/>
          <w:sz w:val="18"/>
        </w:rPr>
        <w:t>४.  नेपाल र भुटान बीच डेविट/क्रेडिट/प्रि–पेड कार्ड आदि मार्फत हुने कारोबारको हिसाव मिलान सम्बन्धी</w:t>
        <w:br/>
        <w:t>व्यवस्था ः</w:t>
        <w:br/>
        <w:t>आ–आफ्ना मुलुकका सम्बन्धित निकायहरूसँग इजाजतपत्रप्राप्त गरेका भुटानस्थित बैंक, वित्तीय संस्था र</w:t>
        <w:br/>
        <w:t>नेपालस्थित बैंक तथा वित्तीय संस्थाले एक अर्का मुलुकमा समेत प्रयोग गर्न सकिने गरी जारी गरेको</w:t>
        <w:br/>
        <w:t>डेविट/क्रेडिट/प्रि–पेड आदि कार्डहरूबाट ATM तथा PoS मार्फत भुटान र नेपाल बीच हुने कारोबारहरूको</w:t>
        <w:br/>
        <w:t>हिसाव मिलान देहाय बमोजिम भारतीय रूपैयाँमा समेत गर्न सकिने व्यवस्था गरिएको छ ः</w:t>
        <w:br/>
        <w:t>क.  कार्ड मार्फत हुने कारोबारको हिसाब मिलान भारतीय रूपैंयामा समेत गर्न सकिने प्रावधान सहितको</w:t>
        <w:br/>
        <w:t>द्विपक्षिय लिखित सम्झौताको आधारमा मात्र यस्तो हिसाव मिलान गर्न सकिनेछ ।</w:t>
        <w:br/>
        <w:t>ख.</w:t>
        <w:br/>
        <w:t>सम्झौता बमोजिम हुन सक्ने कारोबारको सीमा रकम खाम्ने गरी बैंक ग्यारेण्टी वा अन्य उपयुक्त सुरक्षणको</w:t>
        <w:br/>
        <w:t>व्यवस्था गर्नु पर्नेछ ।</w:t>
        <w:br/>
        <w:t>ग.</w:t>
        <w:br/>
        <w:t>यस्तो कारोबारको हिसावमिलान गर्ने प्रयोजनको लागि भुटानस्थित बैंक तथा वित्तीय संस्थाले नेपालस्थित</w:t>
        <w:br/>
        <w:t>बैंक तथा वित्तीय संस्थामा आवश्यकता अनुसार Nostro खाता खोल्न सक्नेछन् ।</w:t>
        <w:br/>
        <w:t>घ.</w:t>
        <w:br/>
        <w:t>बैंक तथा वित्तीय संस्थाहरूले भुटानमा समेत प्रयोग गर्न मिल्ने कार्ड (डेविट/क्रेडिट/प्रि–पेड आदि) जारी</w:t>
        <w:br/>
        <w:t>गर्दा भारतीय रूपैयाँको कारोबार सम्बन्धमा यसै एकीकृत परिपत्रको इ.प्रा.परिपत्र संख्या २० मा भएको</w:t>
        <w:br/>
        <w:t>प्रावधान अनुरूप हुने गरी जारी गर्नु पर्नेछ ।</w:t>
        <w:br/>
        <w:t>ङ.</w:t>
        <w:br/>
        <w:t>सम्बन्धित कार्ड कम्पनीसँग मर्चेण्ट सम्झौता गरी सोमा भएको व्यवस्थाको आधारमा मात्र यस्तो कारोबार</w:t>
        <w:br/>
        <w:t>गर्नु पर्नेछ । भुटानस्थित बैंक तथा वित्तीय संस्था र कार्ड सेवा प्रदायकसँग भएको सम्झौताको एक प्रति</w:t>
        <w:br/>
        <w:t>यस विभागमा पेश गर्नु पर्नेछ ।</w:t>
        <w:br/>
        <w:t>च.</w:t>
        <w:br/>
        <w:t>कारोबारसँग सम्बन्धित कागजातहरू कार्ड सेवा प्रदायकले माग गरेको अवस्थामा उपलव्ध गराउन सक्ने</w:t>
        <w:br/>
        <w:t>गरी कम्तीमा १८ महिनासम्म सुरक्षित राख्नु पर्नेछ ।</w:t>
        <w:br/>
        <w:br/>
        <w:t>छ.</w:t>
        <w:br/>
        <w:t>कार्ड मार्फत हुने कारोबार रकममा दावी परी फिर्ता भुक्तानी लिनु दिनु परेमा सम्बन्धित कार्ड कम्पनीको</w:t>
        <w:br/>
        <w:t>नियमानुसार लिने दिने व्यवस्था गर्नु पर्नेछ ।</w:t>
        <w:br/>
        <w:t>ज.</w:t>
        <w:br/>
        <w:t>यस्तो कारोबार गर्दा सम्पत्ति शुद्धीकरण (मनि लाउण्डरिङ्ग) निवारण ऐन, २०६४ लगायतका प्रचलित</w:t>
        <w:br/>
        <w:t>कानुन, नियम, निर्देशनको पूर्णतया पालना गर्नु पर्नेछ ।</w:t>
        <w:br/>
        <w:t>झ.  नेपाली रुपैयाँ र भारतीय रुपैयाँ बाहेक अन्य परिवर्त्य विदेशी मुद्राका कार्डबाट भएका कारोबारहरूको</w:t>
        <w:br/>
        <w:t>हिसाव मिलान भने अमेरिकी डलरमै गर्नु पर्नेछ ।</w:t>
        <w:br/>
        <w:t>ञ.</w:t>
        <w:br/>
        <w:t>हिसाबमिलान हुन नसकेको र दावी परी फिर्ता भुक्तानी लिए दिएको कारोबारको विवरण अर्धवार्षिक तथा</w:t>
        <w:br/>
        <w:t>वार्षिक हिसाब मिलान (Closing) सकिएको १ महिनाभित्र यस विभागमा पठाउनु पर्नेछ ।</w:t>
        <w:br/>
        <w:t>ट.</w:t>
        <w:br/>
        <w:t>कार्ड जारी गर्ने र कार्ड मार्फत भएको कारोबारको हिसाव मिलान गर्ने लगायतका अन्य व्यवस्थाहरू  यसै</w:t>
        <w:br/>
        <w:t>परिपत्रको दफा १ बमोजिम नै हुनेछ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4. Provisions Relating to Settlement of Transactions between Nepal and Bhutan through Debit/Credit/Prepaid Cards, etc.</w:t>
            </w:r>
          </w:p>
        </w:tc>
      </w:tr>
    </w:tbl>
    <w:p>
      <w:pPr>
        <w:spacing w:before="0" w:after="160" w:line="259" w:lineRule="auto"/>
      </w:pPr>
      <w:r>
        <w:rPr>
          <w:rFonts w:ascii="Noto Sans" w:hAnsi="Noto Sans" w:cs="Noto Sans" w:eastAsia="Noto Sans"/>
          <w:b w:val="0"/>
          <w:sz w:val="18"/>
        </w:rPr>
        <w:t>4. Provisions relating to settlement of transactions between Nepal and Bhutan through debit/credit/prepaid cards, etc.:</w:t>
        <w:br/>
        <w:t>Banks and financial institutions in Bhutan and banks and financial institutions in Nepal licensed by the respective competent authorities of their countries may issue debit/credit/prepaid and other cards usable in each other's country. Settlement of transactions between Bhutan and Nepal through ATMs and PoS using such cards may also be made in Indian Rupees as follows:</w:t>
        <w:br/>
        <w:br/>
        <w:t>(a) Such settlement may be made only on the basis of a bilateral written agreement containing a provision that transactions through cards may also be settled in Indian Rupees.</w:t>
        <w:br/>
        <w:br/>
        <w:t>(b) A bank guarantee or other appropriate security shall be arranged in an amount sufficient to cover the transaction limit that may arise under the agreement.</w:t>
        <w:br/>
        <w:br/>
        <w:t>(c) For the purpose of settling such transactions, banks and financial institutions in Bhutan may open Nostro accounts, as required, with banks and financial institutions in Nepal.</w:t>
        <w:br/>
        <w:br/>
        <w:t>(d) When banks and financial institutions issue cards (debit/credit/prepaid, etc.) that may also be used in Bhutan, such cards shall be issued in conformity with the provisions relating to Indian Rupee transactions contained in Unified F.E. Circular No. 20 of this Unified Circular.</w:t>
        <w:br/>
        <w:br/>
        <w:t>(e) Such transactions shall be carried out only on the basis of a merchant agreement entered into with the concerned card company and in accordance with the provisions thereof. A copy of the agreement entered into with the bank or financial institution in Bhutan and the card service provider shall be submitted to this Department.</w:t>
        <w:br/>
        <w:br/>
        <w:t>(f) Documents relating to the transactions shall be securely retained for at least 18 months so that they can be made available if requested by the card service provider.</w:t>
        <w:br/>
        <w:br/>
        <w:t>(g) Where a claim is raised in respect of a card transaction and refund is required to be received or paid, arrangements shall be made in accordance with the rules of the concerned card company.</w:t>
        <w:br/>
        <w:br/>
        <w:t>(h) In conducting such transactions, the Asset (Money) Laundering Prevention Act, 2064 and other prevailing laws, rules and directives shall be fully complied with.</w:t>
        <w:br/>
        <w:br/>
        <w:t>(i) Transactions made through cards denominated in convertible foreign currencies other than Nepalese Rupees and Indian Rupees shall, however, be settled in US Dollars.</w:t>
        <w:br/>
        <w:br/>
        <w:t>(j) Details of transactions that could not be settled and transactions in respect of which claims were made and refunds received or paid shall be sent to this Department within one month after completion of the half-yearly and annual closing.</w:t>
        <w:br/>
        <w:br/>
        <w:t>(k) Other provisions relating to issuance of cards and settlement of transactions through cards shall be in accordance with Clause 1 of this Circular.</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५. Prepaid Remittance Card जारी गर्ने सम्बन्धी व्यवस्था</w:t>
            </w:r>
          </w:p>
        </w:tc>
      </w:tr>
    </w:tbl>
    <w:p>
      <w:pPr>
        <w:spacing w:before="0" w:after="120" w:line="259" w:lineRule="auto"/>
      </w:pPr>
      <w:r>
        <w:rPr>
          <w:rFonts w:ascii="Noto Sans Devanagari" w:hAnsi="Noto Sans Devanagari" w:cs="Noto Sans Devanagari" w:eastAsia="Noto Sans Devanagari"/>
          <w:b w:val="0"/>
          <w:sz w:val="18"/>
        </w:rPr>
        <w:t>५.  Prepaid Remittance Card जारी गर्ने सम्बन्धी व्यवस्था ः</w:t>
        <w:br/>
        <w:t>विदेशमा विप्रेषण बापत संकलन गरेको रकम विप्रेषण पठाउनेको परिवारले सहज, सुरक्षित र व्यवस्थित तवरले</w:t>
        <w:br/>
        <w:t>भुक्तानी पाउने प्रयोजनको लागि सम्बन्धित व्यक्तिहरूले प्राप्त गर्ने नेपाली रुपैयाँमा हुने रकम बराबरको Prepaid</w:t>
        <w:br/>
        <w:t>Remittance Card देहाय बमोजमको प्रकृया र व्यवस्था पालना गर्ने गरी विप्रेषण कारोबार गर्न इजाजतपत्रप्राप्त</w:t>
        <w:br/>
        <w:t>विप्रेषण कम्पनीहरूले जारी गर्न सक्ने व्यवस्था गरिएको छ ः</w:t>
        <w:br/>
        <w:t>(क)  यस्तो कार्ड जारी गर्ने विप्रेषण कम्पनीले आफ्नो छुट्टै कार्ड सञ्चालन निर्देशिका बनाई यस विभागको</w:t>
        <w:br/>
        <w:t>स्वीकृतिमा लागू गर्नु पर्नेछ ।</w:t>
        <w:br/>
        <w:t>(ख)  विप्रेषण कम्पनीहरूले नेपालका कुनै पनि इजाजतपत्रप्राप्त वाणिज्य बैंकसँग सम्झौता गरी सो बैंकको</w:t>
        <w:br/>
        <w:t>प्रतिनिधिको रुपमा Prepaid Remittance Card जारी गर्नु पर्नेछ ।</w:t>
        <w:br/>
        <w:t>(ग)  यसरी बैंक मार्फत जारी गरिने प्रिपेड रेमिटान्स कार्ड जारी गर्दा बक्यौता बराबर खाम्ने रकम सम्बन्धित</w:t>
        <w:br/>
        <w:t>वाणिज्य बैंकमा रहेको कम्पनीको खातामा निक्षेप राखी एयरमार्क गरेको हुनु पर्नेछ । निक्षेप जम्मा गर्ने र</w:t>
        <w:br/>
        <w:t>भुक्तानी दिने व्यवस्था सम्बन्धित बैंकले नै सम्झौतामा खुलाउनु पर्ने व्यवस्था मिलाउनु पर्नेछ ।</w:t>
        <w:br/>
        <w:t>(घ)  बैंक मार्फत् जारी गरिने यस प्रकारको कार्ड जारी गर्ने विप्रेषण कम्पनी/संस्थाको न्युनतम चुक्ता पुँजी</w:t>
        <w:br/>
        <w:t>रु. २५ करोड हुनुपर्ने छ ।</w:t>
        <w:br/>
        <w:t>(ङ)  कारोबार सञ्चालन गर्दा कार्डको सुरक्षा, भुक्तानी व्यवस्था, उत्पन्न हुने जोखिम र सोको व्यवस्थापन,</w:t>
        <w:br/>
        <w:t>ग्राहकसँगको सम्झौता, सम्पत्ती शुद्धीकरण तथा आतंककारी कार्यमा वित्तीय लगानी निवारण सम्बन्धी</w:t>
        <w:br/>
        <w:t>जारी निर्देशनको परिपालना, ATM कार्ड रोक्का गर्नेर् ेलगायतका सम्पूर्ण व्यवस्था विप्रेषण कम्पनीले नै</w:t>
        <w:br/>
        <w:t>मिलाउनु पर्नेछ ।</w:t>
        <w:br/>
        <w:t>(च)  कार्ड जारी गर्ने सम्बन्धमा विप्रेषण कम्पनीहरूले पनि प्रचलित व्यवस्था बमोजिमका प्रकृया र प्रावधानहरू</w:t>
        <w:br/>
        <w:t>पूरा गर्नु पर्नेछ ।</w:t>
        <w:br/>
        <w:t>(छ)  यसरी जारी गरिएको कार्ड मार्फत हुने कारोबारको मासिक जम्मा खर्च र मौज्दातको विवरण यस विभागमा</w:t>
        <w:br/>
        <w:t>महिना व्यतित भएको सात दिनभित्र पेश गर्नु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5. Provisions Relating to Issuance of Prepaid Remittance Cards</w:t>
            </w:r>
          </w:p>
        </w:tc>
      </w:tr>
    </w:tbl>
    <w:p>
      <w:pPr>
        <w:spacing w:before="0" w:after="160" w:line="259" w:lineRule="auto"/>
      </w:pPr>
      <w:r>
        <w:rPr>
          <w:rFonts w:ascii="Noto Sans" w:hAnsi="Noto Sans" w:cs="Noto Sans" w:eastAsia="Noto Sans"/>
          <w:b w:val="0"/>
          <w:sz w:val="18"/>
        </w:rPr>
        <w:t>5. Provisions relating to issuance of Prepaid Remittance Cards:</w:t>
        <w:br/>
        <w:t>For the purpose of enabling the family of a remitter to receive, in a convenient, secure and orderly manner, the amount collected abroad as remittance, licensed remittance companies may issue a Prepaid Remittance Card equal to the Nepalese Rupee amount receivable by the concerned persons, subject to compliance with the following procedures and provisions:</w:t>
        <w:br/>
        <w:br/>
        <w:t>(a) A remittance company issuing such card shall prepare a separate card-operation directive and implement it with the approval of this Department.</w:t>
        <w:br/>
        <w:br/>
        <w:t>(b) Remittance companies shall enter into an agreement with any licensed commercial bank in Nepal and issue the Prepaid Remittance Card as a representative of that bank.</w:t>
        <w:br/>
        <w:br/>
        <w:t>(c) When such prepaid remittance card is issued through a bank, an amount sufficient to cover the outstanding liability shall be deposited in, and earmarked against, the company's account maintained with the concerned commercial bank. The arrangement for depositing funds and making payment shall be clearly set out by the concerned bank in the agreement itself.</w:t>
        <w:br/>
        <w:br/>
        <w:t>(d) A remittance company/institution issuing this type of card through a bank shall have minimum paid-up capital of Rs. 250 million.</w:t>
        <w:br/>
        <w:br/>
        <w:t>(e) In operating the transactions, the remittance company itself shall make all arrangements relating to card security, payment arrangements, risks arising and management thereof, agreements with customers, compliance with directives issued for prevention of money laundering and financing of terrorist activities, blocking of ATM cards, and other matters.</w:t>
        <w:br/>
        <w:br/>
        <w:t>(f) Remittance companies shall also complete the procedures and comply with the provisions prescribed under prevailing arrangements for issuance of cards.</w:t>
        <w:br/>
        <w:br/>
        <w:t>(g) Monthly details of total expenditure and balance under transactions conducted through cards issued in this manner shall be submitted to this Department within seven days after the end of each month.</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६. इजाजतपत्रप्राप्त मनिचेञ्जरहरूले Point of Sale (PoS) मार्फत् विदेशी मुद्रा सटही दिने सम्बन्धमा</w:t>
            </w:r>
          </w:p>
        </w:tc>
      </w:tr>
    </w:tbl>
    <w:p>
      <w:pPr>
        <w:spacing w:before="0" w:after="120" w:line="259" w:lineRule="auto"/>
      </w:pPr>
      <w:r>
        <w:rPr>
          <w:rFonts w:ascii="Noto Sans Devanagari" w:hAnsi="Noto Sans Devanagari" w:cs="Noto Sans Devanagari" w:eastAsia="Noto Sans Devanagari"/>
          <w:b w:val="0"/>
          <w:sz w:val="18"/>
        </w:rPr>
        <w:t>६. इजाजतपत्रप्राप्त मनिचेञ्जरहरूले Point of sale (PoS) मार्फत् विदेशी मुद्रा सटही दिने सम्बन्धमा ः</w:t>
        <w:br/>
        <w:t>(क)  इजाजतपत्रप्राप्त मनिचेञ्जरहरूले PoS मार्फत् विदेशी मुद्रा सटही दिन सक्नेछन् ।</w:t>
        <w:br/>
        <w:t>(ख)</w:t>
        <w:br/>
        <w:t>विदेशी पर्यटकलाई मात्र यस प्रकारको सटही प्रदान गर्न सकिनेछ । तर, विदेशी मुद्रामा भुक्तानी हुने गरी</w:t>
        <w:br/>
        <w:t>नेपालका बैंक तथा वित्तीय संस्थाबाट जारी भएका कार्डबाट नेपाली रुपैयाँमा भुक्तानी हुँदा यस बैंकको</w:t>
        <w:br/>
        <w:t>भुक्तानी प्रणाली विभागबाट जारी निर्देशनहरू पालना गर्नु पर्नेछ ।</w:t>
        <w:br/>
        <w:t>(ग)</w:t>
        <w:br/>
        <w:t>अन्तरराष्ट्रिय कार्ड (जस्तै ः Visa International, Master Card International, Union Pay International</w:t>
        <w:br/>
        <w:t>आदि) मार्फत् मात्र यस्तो सटही प्रदान गर्नु पर्नेछ ।</w:t>
        <w:br/>
        <w:t>(घ)</w:t>
        <w:br/>
        <w:t>सटही प्रदान गर्न सकिने प्रति कारोबार रकमको सीमा PoS सेवा प्रदायक बैंक तथा वित्तीय संस्था र</w:t>
        <w:br/>
        <w:t>सम्बन्धित मनिचेञ्जर कम्पनी बिचको सम्झौतामा उल्लेख भए बमोजिम हुनेछ ।</w:t>
        <w:br/>
        <w:br/>
        <w:t>(ङ)</w:t>
        <w:br/>
        <w:t>ग्राहकबाट लिने प्रति कारोबार सेवा शुल्क र सोको बाँडफाँड समेत सम्बन्धित बैंक तथा वित्तीय संस्था र</w:t>
        <w:br/>
        <w:t>मनिचेञ्जर बिचको सम्झौतामा उल्लेख भए बमोजिम हुनेछ । बैंकले कारोबार बापतको रकम</w:t>
        <w:br/>
        <w:t>मनिचेञ्जरलाई भुक्तानी गर्दा नेपाली रुपैयाँमा गर्नु पर्नेछ ।</w:t>
        <w:br/>
        <w:t>(च)</w:t>
        <w:br/>
        <w:t>कारोबार गर्दा देहाय बमोजिमको प्रक्रिया पूरा गर्नु पर्नेछ ः</w:t>
        <w:br/>
        <w:t>(अ) ग्राहकबाट राहदानीको प्रतिलिपि लिनु पर्नेछ । भारतीय नागरिकको हकमा आधार कार्ड/मतदाता</w:t>
        <w:br/>
        <w:t>परिचयपत्र/पासपोर्टको प्रतिलिपि लिनु पर्नेछ ।</w:t>
        <w:br/>
        <w:t>(आ) खण्ड (अ) मा उल्लिखित कागजात र कार्डमा उल्लिखित नाम रुजु गर्नु पर्नेछ ।</w:t>
        <w:br/>
        <w:t>(इ) कार्डको अग्रभागमा छापिएको कार्ड एकाउण्ट नम्बरको पहिलो चार अंक र ४ अंकको Bank</w:t>
        <w:br/>
        <w:t>Identification Number (BIN) रुजु गर्नु पर्नेछ ।</w:t>
        <w:br/>
        <w:t>(ई) उपरोक्त प्रकृया सम्पन्न गरे पश्चात मात्र सटही प्रदान गर्नु पर्नेछ ।</w:t>
        <w:br/>
        <w:t>(उ) यसरी सटही प्रदान गर्दा नेपाली रुपैयाँमा मात्र भुक्तानी गर्नु पर्नेछ ।</w:t>
        <w:br/>
        <w:t>(ऊ) कारोबार सम्पन्न भए पश्चात यस बैंकबाट जारी एकीकृत इ.प्रा.परिपत्र २६/२०८२ को व्यवस्था</w:t>
        <w:br/>
        <w:t>बमोजिम विदेशी मुद्रा सटही रसिद Foreign Exchange Encashment Receipt (FEER) जारी गर्नु</w:t>
        <w:br/>
        <w:t>पर्नेछ ।</w:t>
        <w:br/>
        <w:t>(छ)</w:t>
        <w:br/>
        <w:t>मनिचेञ्जरहरूले कारोबारमा हुने जोखिम न्युनिकरण गर्न देहाय बमोजिमको प्रकृया अवलम्बन</w:t>
        <w:br/>
        <w:t>गर्नु पर्नेछ ।</w:t>
        <w:br/>
        <w:t>(अ) बैंक तथा वित्तीय संस्थाबाट प्राप्त EMV POS Terminal बाट मात्र कारोबार गर्नु पर्नेछ ।</w:t>
        <w:br/>
        <w:t>(आ) त्यस्तो POS Terminal बाट Fall Back कारोबार गर्न पाइने छैन ।</w:t>
        <w:br/>
        <w:t>(ई) Imprinter machine तथा voice authorization का माध्यमबाट Manual/MOTO कारोबार गर्न</w:t>
        <w:br/>
        <w:t>पाइने छैन ।</w:t>
        <w:br/>
        <w:t>(ज)   नेपाल राष्ट्र बैंक मनिचेञ्जर इजाजतपत्र तथा निरीक्षण विनिमयावली, २०७७ (चौथो संशोधनसहित) को</w:t>
        <w:br/>
        <w:t>विनियम १० को उपविनियम (१) को खण्ड (ज) को व्यवस्था बमोजिम मनिचेञ्जरले पोइन्ट अफ सेल्स</w:t>
        <w:br/>
        <w:t>(पी.ओ.एस.), क्युआर कोड लगायतका विद्युतीय माध्यमबाट सटही सुविधा दिन सक्नेछ ।</w:t>
        <w:br/>
        <w:t>(झ)</w:t>
        <w:br/>
        <w:t>PoS सेवा प्रदायक बैंकले कारोबार सम्बन्धमा ग्राहकलाई जानकारी दिने प्रयोजनका लागि एक सूचना</w:t>
        <w:br/>
        <w:t>तयार गर्नेछ र उक्त सूचना सम्बन्धित मनिचेञ्जरहरूले ग्राहकले देख्ने गरी कारोबार स्थलमा राख्नु</w:t>
        <w:br/>
        <w:t>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6. Provisions Relating to Foreign Exchange Facilities through Point of Sale (PoS) by Licensed Money Changers</w:t>
            </w:r>
          </w:p>
        </w:tc>
      </w:tr>
    </w:tbl>
    <w:p>
      <w:pPr>
        <w:spacing w:before="0" w:after="160" w:line="259" w:lineRule="auto"/>
      </w:pPr>
      <w:r>
        <w:rPr>
          <w:rFonts w:ascii="Noto Sans" w:hAnsi="Noto Sans" w:cs="Noto Sans" w:eastAsia="Noto Sans"/>
          <w:b w:val="0"/>
          <w:sz w:val="18"/>
        </w:rPr>
        <w:t>6. Provisions relating to foreign exchange facilities through Point of Sale (PoS) by licensed money changers:</w:t>
        <w:br/>
        <w:br/>
        <w:t>(a) Licensed money changers may provide foreign exchange through PoS.</w:t>
        <w:br/>
        <w:br/>
        <w:t>(b) This type of exchange may be provided only to foreign tourists. However, where payment is made in Nepalese Rupees through cards issued by banks and financial institutions in Nepal for payment in foreign currency, directives issued by the Payment Systems Department of this Bank shall be complied with.</w:t>
        <w:br/>
        <w:br/>
        <w:t>(c) Such exchange shall be provided only through international cards such as Visa International, Master Card International and Union Pay International.</w:t>
        <w:br/>
        <w:br/>
        <w:t>(d) The per-transaction limit for exchange shall be as stated in the agreement between the PoS service-provider bank or financial institution and the concerned money changer company.</w:t>
        <w:br/>
        <w:br/>
        <w:t>(e) The per-transaction service charge to be collected from the customer and the distribution thereof shall also be as stated in the agreement between the concerned bank or financial institution and the money changer. The bank shall make payment to the money changer in Nepalese Rupees for the transaction amount.</w:t>
        <w:br/>
        <w:br/>
        <w:t>(f) The following procedure shall be completed when conducting a transaction:</w:t>
        <w:br/>
        <w:t>(i) a copy of the customer's passport shall be obtained. In the case of an Indian citizen, a copy of the Aadhaar Card/voter identity card/passport shall be obtained;</w:t>
        <w:br/>
        <w:t>(ii) the documents referred to in item (i) and the name stated on the card shall be matched;</w:t>
        <w:br/>
        <w:t>(iii) the first four digits of the card account number printed on the front of the card and the 4-digit Bank Identification Number (BIN) shall be verified;</w:t>
        <w:br/>
        <w:t>(iv) exchange shall be provided only after completion of the above process;</w:t>
        <w:br/>
        <w:t>(v) payment for exchange provided in this manner shall be made only in Nepalese Rupees; and</w:t>
        <w:br/>
        <w:t>(vi) after completion of the transaction, a Foreign Exchange Encashment Receipt (FEER) shall be issued in accordance with Unified F.E. Circular No. 26/2082 issued by this Bank.</w:t>
        <w:br/>
        <w:br/>
        <w:t>(g) Money changers shall adopt the following procedures to minimize transaction risk:</w:t>
        <w:br/>
        <w:t>(i) transactions shall be conducted only through an EMV POS Terminal obtained from a bank or financial institution;</w:t>
        <w:br/>
        <w:t>(ii) Fall Back transactions shall not be carried out through such POS Terminal; and</w:t>
        <w:br/>
        <w:t>(iii) Manual/MOTO transactions shall not be carried out through an Imprinter machine or voice authorization.</w:t>
        <w:br/>
        <w:br/>
        <w:t>(h) Pursuant to Regulation 10(1)(h) of the Nepal Rastra Bank Money Changer Licensing and Inspection Bylaws, 2077 (including the Fourth Amendment), a money changer may provide exchange facilities through electronic means including Point of Sales (POS) and QR Code.</w:t>
        <w:br/>
        <w:br/>
        <w:t>(i) The PoS service-provider bank shall prepare a notice for the purpose of informing customers about the transaction, and the concerned money changers shall place such notice at the transaction premises where customers can see it.</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७. अनलाइनमार्फत् विदेशबाट वस्तु तथा सेवा खरिद बापतको भुक्तानीका लागि विदेशी मुद्राको Prepaid Card जारी गर्ने व्यवस्था</w:t>
            </w:r>
          </w:p>
        </w:tc>
      </w:tr>
    </w:tbl>
    <w:p>
      <w:pPr>
        <w:spacing w:before="0" w:after="120" w:line="259" w:lineRule="auto"/>
      </w:pPr>
      <w:r>
        <w:rPr>
          <w:rFonts w:ascii="Noto Sans Devanagari" w:hAnsi="Noto Sans Devanagari" w:cs="Noto Sans Devanagari" w:eastAsia="Noto Sans Devanagari"/>
          <w:b w:val="0"/>
          <w:sz w:val="18"/>
        </w:rPr>
        <w:t>७. अनलाइनमार्फत् विदेशबाट वस्तु तथा सेवा खरिद बापतको भुक्तानी गर्ने प्रयोजनका लागि इजाजतपत्रप्राप्त “क”</w:t>
        <w:br/>
        <w:t>वर्गका बैंकहरु  र राष्ट्रियस्तरका “ख” वर्गका विकास बैंकहरुले देहायका शर्तहरुको अधीनमा रही विदेशी मुद्राको</w:t>
        <w:br/>
        <w:t>Prepaid Card जारी गरी विदेशी मुद्रा सटही सुविधा प्रदान गर्न सक्नेछन् ः</w:t>
        <w:br/>
        <w:t>1. परिवर्त्य विदेशी मुद्राको प्रिपेड कार्ड लिन चाहने व्यक्ति, फर्म, कम्पनी वा संस्थाको बैंक खातामा रहेको</w:t>
        <w:br/>
        <w:t>नेपाली रुपैयाँलाई सटही गरी त्यस्तो कार्ड जारी गर्न सकिनेछ । कार्ड जारी गर्दा सम्बन्धित प्रयोगकर्ताको</w:t>
        <w:br/>
        <w:t>ग्राहक पहिचान (KYC) विवरण अद्यावधिक भएको तथा सम्बन्धित प्रयोगकर्ताले स्थायी लेखा नम्बर</w:t>
        <w:br/>
        <w:t>(PAN) लिएको हुनु पर्नेछ ।</w:t>
        <w:br/>
        <w:t>2. ग्राहकको अनुरोधमा कार्डमा उक्त दिनको विनिमय दरका आधारमा अधिकतम अमेरिकी डलर ५०० वा</w:t>
        <w:br/>
        <w:t>सो बराबरको परिवर्त्य विदेशी मुद्रा जम्मा गर्न सकिनेछ ।</w:t>
        <w:br/>
        <w:t>3. प्रयोगकर्ताले एकै पटक वा पटक–पटक गरी एक वर्षमा बढीमा अमेरिकी डलर ५०० वा सो बराबरको</w:t>
        <w:br/>
        <w:t>अन्य परिवर्त्य विदेशी मुद्राको सटही सुविधा प्राप्त गर्न सक्नेछन् । सो प्रयोजनका लागि कार्ड जारी भई</w:t>
        <w:br/>
        <w:t>Activate भएको दिनबाट समयावधि गणना शुरु हुनेछ ।</w:t>
        <w:br/>
        <w:t>4. नेपालको प्रचलित कानुनले प्रतिबन्ध नलगाएका विदेशी वस्तु तथा सेवा कार्ड प्रयोगकर्ताले</w:t>
        <w:br/>
        <w:t>अनलाइनमार्फत विदेशबाट खरिद गर्न सक्नेछन् ।</w:t>
        <w:br/>
        <w:br/>
        <w:t>5. शर्त नं. ६ मा उल्लेख भएको अवस्था बाहेक इजाजतपत्रप्राप्त “क” वर्गका बैंकहरु र राष्ट्रियस्तरका “ख”</w:t>
        <w:br/>
        <w:t>वर्गका विकास बैंकहरुले कुनै पनि समयमा अमेरिकी डलर ५०० वा सो बाराबरको परिवर्त्य विदेशी</w:t>
        <w:br/>
        <w:t>मुद्राको सीमाभन्दा बढी रकम कार्डमा जम्मा गर्न पाइने छैन ।</w:t>
        <w:br/>
        <w:t>6. कार्ड प्रयोगकर्ताले विदेशमा अनलाइनमार्फत् सेवा निर्यात गरेबापत आर्जन गरेको विदेशी मुद्रा समेत</w:t>
        <w:br/>
        <w:t>कार्डमा जम्मा हुने व्यवस्था मिलाउनु पर्नेछ । यसरी विदेशी मुद्रा प्राप्त रकम कार्ड प्रयोगकर्ताको अनुरोधमा</w:t>
        <w:br/>
        <w:t>निजको स्वदेशी वा विदेशी मुद्रा खातामा जम्मा हुन सक्ने व्यवस्था समेत गर्नु पर्नेछ । कार्डको मौज्दात</w:t>
        <w:br/>
        <w:t>अमेरिकी डलर ५,००० वा सो बराबरको परिवर्त्य विदेशी मुद्राभन्दा बढी भएको अवस्थामा सो बढी रकम</w:t>
        <w:br/>
        <w:t>अनिवार्य रुपमा निजको स्वदेशी वा विदेशी मुद्रा खातामा जम्मा गर्नु पर्नेछ ।</w:t>
        <w:br/>
        <w:t>7. सेवा निर्यात गरी विदेशी मुद्रा आर्जन गरेका कार्ड प्रयोगकर्ताले विदेशबाट वस्तु तथा सेवा खरिद गर्दा</w:t>
        <w:br/>
        <w:t>भुक्तानीको लागि विदेशी मुद्रा सटहीको वार्षिक सीमा विदेशी मुद्रा आर्जन गरेको रकम र अमेरिकी डलर</w:t>
        <w:br/>
        <w:t>५०० को योग बराबर हुनेछ । तर, यस्तो रकम बढीमा वार्षिक अमेरिकी डलर ५,००० वा सो बराबरको</w:t>
        <w:br/>
        <w:t>अन्य परिवर्त्य विदेशी मुद्रासम्ममा मात्र सीमित हुनेछ ।</w:t>
        <w:br/>
        <w:t>8. प्रिपेड कार्ड जारी गर्दा ग्राहकबाट अन्य इजाजतपत्रप्राप्त “क” वर्गका बैंक र राष्ट्रियस्तरका “ख” वर्गका</w:t>
        <w:br/>
        <w:t>विकास बैंकहरुबाट त्यस्तो सुविधा नलिएको स्वघोषणा अनिवार्य रुपमा लिनु पर्नेछ ।</w:t>
        <w:br/>
        <w:t>9. खातामा रहेको रुपैयाँ खर्च हुने गरी सम्बन्धित खातावालाको नाममा PAN समेत भिडाई कार्ड जारी गर्ने</w:t>
        <w:br/>
        <w:t>व्यवस्था मिलाउनु पर्नेछ ।</w:t>
        <w:br/>
        <w:t>10. ग्राहकले एकभन्दा बढी इजाजतपत्रप्राप्त “क” वर्गका बैंक र राष्ट्रियस्तरका “ख” वर्गका विकास बैंकहरुबाट</w:t>
        <w:br/>
        <w:t>यस्तो सुविधाको उपयोग गरेको पाइएमा त्यस्ता ग्राहकलाई विदेशी विनिमय (नियमित गर्ने) ऐन, २०१९</w:t>
        <w:br/>
        <w:t>बमोजिम कारबाही हुनेछ ।</w:t>
        <w:br/>
        <w:t>11. कार्डबाट कारोबार गर्दा सम्पत्ति शुद्धीकरण (मनि लाउण्डरिङ्ग) निवारण ऐन, २०६४ लगायतका प्रचलित</w:t>
        <w:br/>
        <w:t>कानुन, नियम, निर्देशनको पूर्णतयाः पालना गर्नु पर्नेछ ।</w:t>
        <w:br/>
        <w:t>12. जारी गरिएको कार्डसम्बन्धी विवरण र सो कार्डबाट खर्च भएको विवरण सम्बन्धित इजाजतपत्रप्राप्त “क”</w:t>
        <w:br/>
        <w:t>वर्गका बैंक र राष्ट्रियस्तरका “ख” वर्गका विकास बैंकले संलग्न ढाँचामा मासिक रुपमा प्रत्येक महिना</w:t>
        <w:br/>
        <w:t>समाप्त भएको सात दिनभित्र यस विभागमा अनलाईन माध्यमबाट पेश गर्नु पर्नेछ ।</w:t>
        <w:br/>
        <w:t>13. प्रचलित कानुन बमोजिम रकम फिर्ता गर्नुपर्ने अवस्था आएमा वा ग्राहकको अनुरोधमा कार्डमा जम्मा</w:t>
        <w:br/>
        <w:t>भएको रकम फिर्ता गर्नुपर्ने भएमा त्यस्तो रकमलाई सोही दिनको विनिमय दरको आधारमा प्रयोगकर्ताको</w:t>
        <w:br/>
        <w:t>खातामा जम्मा गरिदिनु पर्नेछ ।</w:t>
        <w:br/>
        <w:t>14. यसरी जारी भएका कार्ड अनलाइनमार्फत् वस्तु तथा सेवा आयात बापतको भुक्तानी गर्ने प्रयोजन बाहेक</w:t>
        <w:br/>
        <w:t>पुँजीगत कारोबारको लागि खर्च गर्न पाइने छैन । साथै, यस्ता कार्ड प्रयोग गरी ATM बाट नगद झिक्ने,</w:t>
        <w:br/>
        <w:t>POS मार्फत् कारोबार गर्ने लगायतका कारोबार गर्न नसकिने व्यवस्था मिलाउनु पर्नेछ ।</w:t>
        <w:br/>
        <w:t>15. कार्ड प्रयोगकर्ताबाट वस्तु तथा सेवा आयातबापतको खर्च भएको रकमको बिल बीजक लगायत आवश्यक</w:t>
        <w:br/>
        <w:t>विवरण माग गर्न सकिनेछ र यसरी कागजात लगायतका विवरण माग भएको अवस्थामा ग्राहकले</w:t>
        <w:br/>
        <w:t>सम्बन्धित इजाजतपत्रप्राप्त “क” वर्गका बैंक वा राष्ट्रियस्तरका “ख” वर्गका विकास बैंकलाई उपलव्ध</w:t>
        <w:br/>
        <w:t>गराउनु पर्नेछ ।</w:t>
        <w:br/>
        <w:t>16. तोकिएको सीमा, शर्त र व्यवस्थाको प्रतिकूल हुने गरी कार्डबाट खर्च गरिएको पाइएमा त्यस्तो कार्डबाट</w:t>
        <w:br/>
        <w:t>कारोबार गर्न जुनसुकै बखत रोक लगाउन सकिनेछ । सीमा, शर्त र व्यवस्थाको प्रतिकूल हुने गरीे कारोबार</w:t>
        <w:br/>
        <w:t>गर्नेहरूको विवरण नेपाल राष्ट्र बैंकमा उपलव्ध गराउनु पर्नेछ र यसमा नेपाल राष्ट्र बैंकले आवश्यक</w:t>
        <w:br/>
        <w:t>कारबाही समेत गर्न सक्नेछ । साथै, नेपाल राष्ट्र बैंकले आवश्यक ठानेमा जुनसुकै बेला यस्तो सटही</w:t>
        <w:br/>
        <w:t>सुविधा र कार्ड जारी भइसकेको अवस्थामा समेत कारोबार रोक्न निर्देशन दिन सक्नेछ ।</w:t>
        <w:br/>
        <w:t>17. यस दफामा अन्यत्र जुनसुकै कुरा लेखिएको भएतापनि सूचना प्रविधि, सञ्चार प्रविधि तथा सूचना</w:t>
        <w:br/>
        <w:t>प्रसारणमा आधारित उद्योगले अनलाइनमार्फत सफ्टवेयर लगायतका सूचना प्रविधिसँग सम्बन्धित सेवा</w:t>
        <w:br/>
        <w:t>खरिद गर्ने प्रयोजनको लागि बैंक तथा वित्तीय संस्थाले वार्षिक अधिकतम अमेरिकी डलर ३,००० वा सो</w:t>
        <w:br/>
        <w:br/>
        <w:t>बराबरको अन्य परिवर्त्य विदेशी मुद्राको Prepaid Card जारी गर्न सक्नेछन् । यस्ता उद्योगले सेवा</w:t>
        <w:br/>
        <w:t>निर्यात गरी विदेशी मुद्रा आर्जन गरेमा मुद्रा सटहीको यस्तो वार्षिक सीमा विदेशी मुद्रा आर्जन गरेको</w:t>
        <w:br/>
        <w:t>रकम समेत थप गरी बढीमा अमेरिकी डलर ५,००० वा सो बराबरको अन्य परिवर्त्य विदेशी मुद्रासम्म</w:t>
        <w:br/>
        <w:t>हुनेछ ।</w:t>
        <w:br/>
        <w:t>18. कार्ड जारी गर्ने “क” वर्गका वाणिज्य बैंक तथा “ख” वर्गका राष्ट्रियस्तरका विकास बैंकहरुले देहायका</w:t>
        <w:br/>
        <w:t>Merchant Category Code (MCC) हरुमा उक्त कार्डबाट भुक्तानी नहुने व्यवस्था गर्नुपर्नेछ ः 4829,</w:t>
        <w:br/>
        <w:t>5960, 5972, 6010, 6011, 6012, 6051, 6211, 6300, 6513, 6534, 6540, 7273, 7801, 7802,</w:t>
        <w:br/>
        <w:t>7995, 8651 र 8661 .</w:t>
        <w:br/>
        <w:t>शर्त नं. १२ बमोजिमको विवरण पेश गर्ने ढाँचा</w:t>
        <w:br/>
        <w:t>.............(बैंक तथा वित्तीय संस्थाको नाम)</w:t>
        <w:br/>
        <w:t>विदेशी मुद्रा अंकित प्रिपेड कार्ड सम्बन्धी विवरण</w:t>
        <w:br/>
        <w:t>.................(महिना, साल)</w:t>
        <w:br/>
        <w:t>क्र.सं. खातावाला</w:t>
        <w:br/>
        <w:t>ग्राहकको</w:t>
        <w:br/>
        <w:t>नाम र</w:t>
        <w:br/>
        <w:t>ठेगाना</w:t>
        <w:br/>
        <w:t>स्थायी</w:t>
        <w:br/>
        <w:t>लेखा</w:t>
        <w:br/>
        <w:t>नं.</w:t>
        <w:br/>
        <w:t>(PAN)</w:t>
        <w:br/>
        <w:t>कार्ड</w:t>
        <w:br/>
        <w:t>जारी</w:t>
        <w:br/>
        <w:t>भएको</w:t>
        <w:br/>
        <w:t>मिति</w:t>
        <w:br/>
        <w:t>कार्ड</w:t>
        <w:br/>
        <w:t>Issuer</w:t>
        <w:br/>
        <w:t>(Visa,</w:t>
        <w:br/>
        <w:t>Mastercard</w:t>
        <w:br/>
        <w:t>etc.)</w:t>
        <w:br/>
        <w:t>बैंक तथा</w:t>
        <w:br/>
        <w:t>वित्तीय</w:t>
        <w:br/>
        <w:t>संस्थाबाट</w:t>
        <w:br/>
        <w:t>Load</w:t>
        <w:br/>
        <w:t>गरिएको</w:t>
        <w:br/>
        <w:t>परिवर्त्य</w:t>
        <w:br/>
        <w:t>वि.मु.</w:t>
        <w:br/>
        <w:t>शर्त नं. ६</w:t>
        <w:br/>
        <w:t>बमोजिम</w:t>
        <w:br/>
        <w:t>आर्जन भई</w:t>
        <w:br/>
        <w:t>कार्डमा</w:t>
        <w:br/>
        <w:t>जम्मा भएको</w:t>
        <w:br/>
        <w:t>परिवर्त्य</w:t>
        <w:br/>
        <w:t>वि.मु.</w:t>
        <w:br/>
        <w:t>खर्च</w:t>
        <w:br/>
        <w:t>भएको</w:t>
        <w:br/>
        <w:t>परिवर्त्य</w:t>
        <w:br/>
        <w:t>वि.मु.</w:t>
        <w:br/>
        <w:t>कार्डको</w:t>
        <w:br/>
        <w:t>म्याद</w:t>
        <w:br/>
        <w:t>(Expiry</w:t>
        <w:br/>
        <w:t>Date)</w:t>
        <w:br/>
        <w:t>कैफियत</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7. Issuance of Foreign-Currency Prepaid Cards for Payment for Goods and Services Purchased Online from Abroad</w:t>
            </w:r>
          </w:p>
        </w:tc>
      </w:tr>
    </w:tbl>
    <w:p>
      <w:pPr>
        <w:spacing w:before="0" w:after="160" w:line="259" w:lineRule="auto"/>
      </w:pPr>
      <w:r>
        <w:rPr>
          <w:rFonts w:ascii="Noto Sans" w:hAnsi="Noto Sans" w:cs="Noto Sans" w:eastAsia="Noto Sans"/>
          <w:b w:val="0"/>
          <w:sz w:val="18"/>
        </w:rPr>
        <w:t>7. For the purpose of making payment for goods and services purchased online from abroad, licensed Class “A” banks and national-level Class “B” development banks may issue foreign-currency Prepaid Cards and provide foreign exchange facilities subject to the following conditions:</w:t>
        <w:br/>
        <w:br/>
        <w:t>1. Such card may be issued by exchanging the Nepalese Rupees held in the bank account of the person, firm, company or institution wishing to obtain a prepaid card denominated in convertible foreign currency. At the time of issuing the card, the KYC details of the concerned user shall have been updated and the concerned user shall have obtained a Permanent Account Number (PAN).</w:t>
        <w:br/>
        <w:br/>
        <w:t>2. At the customer's request, a maximum of USD 500 or equivalent convertible foreign currency may be loaded on the card on the basis of the exchange rate of that day.</w:t>
        <w:br/>
        <w:br/>
        <w:t>3. A user may obtain, at one time or from time to time, foreign exchange facilities up to a maximum of USD 500 or equivalent other convertible foreign currency in one year. For this purpose, the period shall begin to run from the date on which the card is issued and activated.</w:t>
        <w:br/>
        <w:br/>
        <w:t>4. The card user may purchase online from abroad foreign goods and services not prohibited by the prevailing laws of Nepal.</w:t>
        <w:br/>
        <w:br/>
        <w:t>5. Except in the circumstance referred to in Condition No. 6, licensed Class “A” banks and national-level Class “B” development banks may not, at any time, load on the card an amount exceeding the limit of USD 500 or equivalent convertible foreign currency.</w:t>
        <w:br/>
        <w:br/>
        <w:t>6. Arrangements shall also be made so that foreign currency earned by a card user from export of services online abroad may be credited to the card. The foreign currency amount so received may, at the request of the card user, also be credited to the user's domestic-currency or foreign-currency account. Where the card balance exceeds USD 5,000 or equivalent convertible foreign currency, the excess amount shall compulsorily be credited to the user's domestic-currency or foreign-currency account.</w:t>
        <w:br/>
        <w:br/>
        <w:t>7. For a card user who has earned foreign currency from export of services, the annual foreign exchange limit for payment for purchases of goods and services from abroad shall be equal to the sum of the foreign currency earned and USD 500. However, such amount shall be limited to a maximum of USD 5,000 per year or equivalent other convertible foreign currency.</w:t>
        <w:br/>
        <w:br/>
        <w:t>8. When issuing a prepaid card, a self-declaration shall compulsorily be obtained from the customer stating that the customer has not obtained such facility from any other licensed Class “A” bank or national-level Class “B” development bank.</w:t>
        <w:br/>
        <w:br/>
        <w:t>9. Arrangements shall be made to issue the card in the name of the concerned account holder, matching the PAN, with the Rupees held in the account being debited.</w:t>
        <w:br/>
        <w:br/>
        <w:t>10. Where a customer is found to have used such facility from more than one licensed Class “A” bank or national-level Class “B” development bank, action shall be taken against such customer under the Foreign Exchange (Regulation) Act, 2019.</w:t>
        <w:br/>
        <w:br/>
        <w:t>11. Transactions through the card shall fully comply with the Asset (Money) Laundering Prevention Act, 2064 and other prevailing laws, rules and directives.</w:t>
        <w:br/>
        <w:br/>
        <w:t>12. Details relating to cards issued and expenditure through such cards shall be submitted online to this Department by the concerned licensed Class “A” bank or national-level Class “B” development bank, in the attached format, on a monthly basis within seven days after the end of each month.</w:t>
        <w:br/>
        <w:br/>
        <w:t>13. Where an amount is required to be refunded under prevailing law, or where an amount loaded on the card is required to be refunded at the customer's request, such amount shall be credited to the user's account on the basis of the exchange rate of the same day.</w:t>
        <w:br/>
        <w:br/>
        <w:t>14. Cards issued in this manner may not be used for capital transactions and may be used only for payment for import of goods and services online. Arrangements shall also be made so that such cards cannot be used for transactions such as cash withdrawal from an ATM or transactions through POS.</w:t>
        <w:br/>
        <w:br/>
        <w:t>15. The card user may be required to provide bills/invoices and other necessary details relating to expenditure incurred for import of goods and services, and where such documents or details are requested, the customer shall provide them to the concerned licensed Class “A” bank or national-level Class “B” development bank.</w:t>
        <w:br/>
        <w:br/>
        <w:t>16. If expenditure through a card is found to be contrary to the prescribed limit, conditions or provisions, transactions through such card may be stopped at any time. Details of persons conducting transactions contrary to the limit, conditions or provisions shall be provided to Nepal Rastra Bank, and Nepal Rastra Bank may take necessary action in this regard. In addition, if Nepal Rastra Bank considers it necessary, it may at any time direct that such foreign exchange facility be stopped and, even where a card has already been issued, that transactions be stopped.</w:t>
        <w:br/>
        <w:br/>
        <w:t>17. Notwithstanding anything contained elsewhere in this Clause, banks and financial institutions may issue a Prepaid Card for a maximum annual amount of USD 3,000 or equivalent other convertible foreign currency to industries based on information technology, communication technology and information dissemination for the purpose of purchasing online software and other services related to information technology. Where such industries earn foreign currency by exporting services, the annual foreign exchange limit may be increased by adding the amount of foreign currency earned, up to a maximum of USD 5,000 or equivalent other convertible foreign currency.</w:t>
        <w:br/>
        <w:br/>
        <w:t>18. Class “A” commercial banks and national-level Class “B” development banks issuing the card shall make arrangements so that payment cannot be made through such card under the following Merchant Category Codes (MCC): 4829, 5960, 5972, 6010, 6011, 6012, 6051, 6211, 6300, 6513, 6534, 6540, 7273, 7801, 7802, 7995, 8651 and 8661.</w:t>
        <w:br/>
        <w:br/>
        <w:t>FORMAT FOR SUBMISSION OF DETAILS PURSUANT TO CONDITION NO. 12</w:t>
        <w:br/>
        <w:t>............. (Name of Bank and Financial Institution)</w:t>
        <w:br/>
        <w:t>Details Relating to Foreign-Currency-Denominated Prepaid Cards</w:t>
        <w:br/>
        <w:t>................. (Month, Year)</w:t>
        <w:br/>
        <w:br/>
        <w:t>S.N. | Name and Address of Account-Holder Customer | Permanent Account No. (PAN) | Date Card Issued | Card Issuer (Visa, Mastercard, etc.) | Convertible Foreign Currency Loaded by Bank and Financial Institution | Convertible Foreign Currency Earned and Credited to Card pursuant to Condition No. 6 | Convertible Foreign Currency Spent | Expiry Date of Card | Remarks</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८. भिसा प्रयोजनका लागि विदेशी मुद्रामा धरौटी माग भएको अवस्थामा इलेक्ट्रोनिक कार्ड जारी गरी सटही सुविधा उपलब्ध गराउने व्यवस्था</w:t>
            </w:r>
          </w:p>
        </w:tc>
      </w:tr>
    </w:tbl>
    <w:p>
      <w:pPr>
        <w:spacing w:before="0" w:after="120" w:line="259" w:lineRule="auto"/>
      </w:pPr>
      <w:r>
        <w:rPr>
          <w:rFonts w:ascii="Noto Sans Devanagari" w:hAnsi="Noto Sans Devanagari" w:cs="Noto Sans Devanagari" w:eastAsia="Noto Sans Devanagari"/>
          <w:b w:val="0"/>
          <w:sz w:val="18"/>
        </w:rPr>
        <w:t>८. विदेश भ्रमणमा जाने नेपालीहरुलाई कुनै देशले भिसा प्रयोजनका लागि विदेशी मुद्रामा धरौटी (फिर्ता हुने) माग गरेमा</w:t>
        <w:br/>
        <w:t>“क” वर्गका बैंक तथा राष्ट्रियस्तरका “ख” वर्गका विकास बैंकहरुले देहायको शर्तको अधिनमा रही उक्त प्रयोजनका</w:t>
        <w:br/>
        <w:t>लागि इलेक्ट्रोनिक कार्ड जारी गरी सटही सुविधा उपलब्ध गराउन सकिनेछ ः</w:t>
        <w:br/>
        <w:t>(क) आवेदकको सम्बन्धित देशको भिसा प्रदान गर्ने निकाय/संस्थाले भिसा प्रयोजनका लागि धरौटी माग गरेको पुष्टि</w:t>
        <w:br/>
        <w:t>हुने प्रमाणित कागजातसहितको निवेदन लिनुपर्ने ।</w:t>
        <w:br/>
        <w:t>(ख) अमेरिकी डलर ५,००० भन्दा बढीको परिवर्त्य विदेशी मुद्रा माग गर्ने आवेदकको स्थायी लेखा नम्बर (PAN) लिनु</w:t>
        <w:br/>
        <w:t>पर्ने । आवेदकको PAN नभएको अवस्थामा नाता प्रमाणित हुने कागजातसहित निजको एकाघर परिवारको PAN</w:t>
        <w:br/>
        <w:t>लिनुपर्ने ।</w:t>
        <w:br/>
        <w:t>(ग) आवेदकको बैंक तथा वित्तीय संस्थामा रहेको नेपाली रुपैयाँको खाता खर्च गरी प्रचलित विनिमयदरले हुन आउने</w:t>
        <w:br/>
        <w:t>मागबमोजिमको परिवर्त्य विदेशी मुद्रा बराबरको धरौटी बापतको रकम आवेदकको विदेशी मुद्राको खातामा जम्मा</w:t>
        <w:br/>
        <w:t>गर्ने र उक्त विदेशी मुद्राको खाताबाट धरौटी रकम भुक्तानीको लागि इलेक्ट्रोनिक कार्ड जारी गर्ने ।</w:t>
        <w:br/>
        <w:t>(घ) धरौटी रकम फिर्ता हुँदा आवेदकको विदेशी मुद्राको खातामा फिर्ता हुनुपर्ने र रकम फिर्ता हुना साथ सो रकम</w:t>
        <w:br/>
        <w:t>बराबरको प्रचलित विनिमयदरले हुने रकम सम्बन्धित व्यक्तिको नेपाली रुपैयाँको खातामा तत्काल जम्मा गर्नुपर्ने ।</w:t>
        <w:br/>
        <w:t>(ङ) धरौटी रकम भुक्तानी भएका आवेदकहरुको भिसा प्राप्त भए/नभएको तथा धरौटी रकम फिर्ता भए/नभएको</w:t>
        <w:br/>
        <w:t>सम्बन्धमा नियमित रुपमा अनुगमन गर्नुपर्नेछ तथा सोको मासिक विवरण</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8. Electronic Card and Foreign Exchange Facility Where a Refundable Foreign-Currency Deposit Is Required for Visa Purposes</w:t>
            </w:r>
          </w:p>
        </w:tc>
      </w:tr>
    </w:tbl>
    <w:p>
      <w:pPr>
        <w:spacing w:before="0" w:after="160" w:line="259" w:lineRule="auto"/>
      </w:pPr>
      <w:r>
        <w:rPr>
          <w:rFonts w:ascii="Noto Sans" w:hAnsi="Noto Sans" w:cs="Noto Sans" w:eastAsia="Noto Sans"/>
          <w:b w:val="0"/>
          <w:sz w:val="18"/>
        </w:rPr>
        <w:t>8. Where a country requires a refundable deposit in foreign currency for visa purposes from a Nepalese citizen travelling abroad, Class “A” banks and national-level Class “B” development banks may issue an electronic card and provide foreign exchange for that purpose subject to the following conditions:</w:t>
        <w:br/>
        <w:br/>
        <w:t>(a) An application shall be obtained together with certified documents establishing that the authority/institution of the concerned country responsible for granting the visa has required a deposit for visa purposes.</w:t>
        <w:br/>
        <w:br/>
        <w:t>(b) The Permanent Account Number (PAN) of an applicant requesting convertible foreign currency exceeding USD 5,000 shall be obtained. Where the applicant does not have a PAN, the PAN of a member of the applicant's undivided family shall be obtained together with a document proving the relationship.</w:t>
        <w:br/>
        <w:br/>
        <w:t>(c) The applicant's Nepalese Rupee account maintained with the bank or financial institution shall be debited, and the amount of convertible foreign currency required as deposit, calculated at the prevailing exchange rate, shall be credited to the applicant's foreign currency account; an electronic card shall then be issued against such foreign currency account for payment of the deposit.</w:t>
        <w:br/>
        <w:br/>
        <w:t>(d) When the deposit amount is refunded, it shall be refunded to the applicant's foreign currency account, and immediately upon refund, the equivalent amount calculated at the prevailing exchange rate shall be credited to the concerned person's Nepalese Rupee account.</w:t>
        <w:br/>
        <w:br/>
        <w:t>(e) Regular monitoring shall be carried out as to whether applicants who have paid the deposit obtained the visa and whether the deposit amount was refunded, and monthly details thereof shall be submitted to this Department in accordance with Schedule 14.1 within 15 days after the end of the month.</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2"/>
              </w:rPr>
              <w:t>अनुसूची १४.१</w:t>
            </w:r>
          </w:p>
        </w:tc>
      </w:tr>
    </w:tbl>
    <w:p>
      <w:pPr>
        <w:spacing w:before="0" w:after="120" w:line="259" w:lineRule="auto"/>
      </w:pPr>
      <w:r>
        <w:rPr>
          <w:rFonts w:ascii="Noto Sans Devanagari" w:hAnsi="Noto Sans Devanagari" w:cs="Noto Sans Devanagari" w:eastAsia="Noto Sans Devanagari"/>
          <w:b w:val="0"/>
          <w:sz w:val="18"/>
        </w:rPr>
        <w:t>अनुसूची १४.१ बमोजिम महिना व्यतीत</w:t>
        <w:br/>
        <w:t>भएको १५ दिनभित्र यस विभागमा पेश गर्नु पर्नेछ ।</w:t>
        <w:br/>
        <w:br/>
        <w:t>अनुसूची १४.१</w:t>
        <w:br/>
        <w:t>भिसा प्रयोजनका लागि विदेशी मुद्रामा धरौटी बापत सटही सुविधा प्रदान गरिएको मासिक विवरण</w:t>
        <w:br/>
        <w:t>(इ.प्रा.परिपत्र संख्या १४ को दफा ८ को प्रयोजनको लागि)</w:t>
        <w:br/>
        <w:t>इजाजतपत्रप्राप्त बैंक/वित्तीय संस्था/निकायको नाम ..........................................</w:t>
        <w:br/>
        <w:t>..................साल ....................महिना .............................गते</w:t>
        <w:br/>
        <w:t>१. धरौटी बापत सटही सुविधा प्रदान तथा फिर्ता गरिएको विवरण</w:t>
        <w:br/>
        <w:t>सि.नं.</w:t>
        <w:br/>
        <w:t>सटही</w:t>
        <w:br/>
        <w:t>सुविधा</w:t>
        <w:br/>
        <w:t>प्रदान</w:t>
        <w:br/>
        <w:t>मिति</w:t>
        <w:br/>
        <w:t>नाम राहदानी</w:t>
        <w:br/>
        <w:t>नं.</w:t>
        <w:br/>
        <w:t>जाने देशको</w:t>
        <w:br/>
        <w:t>नाम</w:t>
        <w:br/>
        <w:t>विदेशी</w:t>
        <w:br/>
        <w:t>मुद्रा</w:t>
        <w:br/>
        <w:t>विदेशी मुद्रा</w:t>
        <w:br/>
        <w:t>रकम</w:t>
        <w:br/>
        <w:t>सटही</w:t>
        <w:br/>
        <w:t>प्रदान गर्ने</w:t>
        <w:br/>
        <w:t>शाखा</w:t>
        <w:br/>
        <w:t>रकम फिर्ता</w:t>
        <w:br/>
        <w:t>भएको</w:t>
        <w:br/>
        <w:t>मिति</w:t>
        <w:br/>
        <w:t>कैफियत</w:t>
        <w:br/>
        <w:t>२. धरौटी रकम फिर्ता हुन बाँकी विवरण</w:t>
        <w:br/>
        <w:t>सि.नं.</w:t>
        <w:br/>
        <w:t>सटही</w:t>
        <w:br/>
        <w:t>सुविधा</w:t>
        <w:br/>
        <w:t>प्रदान मिति</w:t>
        <w:br/>
        <w:t>नाम राहदानी</w:t>
        <w:br/>
        <w:t>नं.</w:t>
        <w:br/>
        <w:t>जाने देशको</w:t>
        <w:br/>
        <w:t>नाम</w:t>
        <w:br/>
        <w:t>विदेशी</w:t>
        <w:br/>
        <w:t>मुद्रा</w:t>
        <w:br/>
        <w:t>विदेशी मुद्रा</w:t>
        <w:br/>
        <w:t>रकम</w:t>
        <w:br/>
        <w:t>सटही प्रदान गर्ने</w:t>
        <w:br/>
        <w:t>शाखा</w:t>
        <w:br/>
        <w:t>कैफियत</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2"/>
              </w:rPr>
              <w:t>Schedule 14.1</w:t>
            </w:r>
          </w:p>
        </w:tc>
      </w:tr>
    </w:tbl>
    <w:p>
      <w:pPr>
        <w:spacing w:before="0" w:after="160" w:line="259" w:lineRule="auto"/>
      </w:pPr>
      <w:r>
        <w:rPr>
          <w:rFonts w:ascii="Noto Sans" w:hAnsi="Noto Sans" w:cs="Noto Sans" w:eastAsia="Noto Sans"/>
          <w:b w:val="0"/>
          <w:sz w:val="18"/>
        </w:rPr>
        <w:t>Monthly Statement of Foreign Exchange Facility Provided as Deposit in Foreign Currency for Visa Purposes</w:t>
        <w:br/>
        <w:t>(For the purpose of Clause 8 of F.E. Circular No. 14)</w:t>
        <w:br/>
        <w:t>Name of Licensed Bank/Financial Institution/Entity: ..........................................</w:t>
        <w:br/>
        <w:t>Year .................. Month .................... Date .............................</w:t>
        <w:br/>
        <w:br/>
        <w:t>1. Details of foreign exchange facility provided as deposit and amounts refunded</w:t>
        <w:br/>
        <w:t>S.N. | Date Exchange Facility Provided | Name | Passport No. | Country of Travel | Foreign Currency | Foreign Currency Amount | Branch Providing Exchange | Date Amount Refunded | Remarks</w:t>
        <w:br/>
        <w:br/>
        <w:t>2. Details of deposit amounts remaining to be refunded</w:t>
        <w:br/>
        <w:t>S.N. | Date Exchange Facility Provided | Name | Passport No. | Country of Travel | Foreign Currency | Foreign Currency Amount | Branch Providing Exchange | Remarks</w:t>
      </w:r>
    </w:p>
    <w:p>
      <w:r>
        <w:br w:type="page"/>
      </w:r>
    </w:p>
    <w:p>
      <w:pPr>
        <w:spacing w:before="0" w:after="20" w:line="259" w:lineRule="auto"/>
        <w:jc w:val="center"/>
      </w:pPr>
      <w:r>
        <w:rPr>
          <w:rFonts w:ascii="Noto Sans Devanagari" w:hAnsi="Noto Sans Devanagari" w:cs="Noto Sans Devanagari" w:eastAsia="Noto Sans Devanagari"/>
          <w:b/>
          <w:color w:val="1F3752"/>
          <w:sz w:val="24"/>
        </w:rPr>
        <w:t>नेपाल राष्ट्र बैंक</w:t>
      </w:r>
    </w:p>
    <w:p>
      <w:pPr>
        <w:spacing w:before="0" w:after="20" w:line="259" w:lineRule="auto"/>
        <w:jc w:val="center"/>
      </w:pPr>
      <w:r>
        <w:rPr>
          <w:rFonts w:ascii="Noto Sans Devanagari" w:hAnsi="Noto Sans Devanagari" w:cs="Noto Sans Devanagari" w:eastAsia="Noto Sans Devanagari"/>
          <w:b/>
          <w:color w:val="1F3752"/>
          <w:sz w:val="21"/>
        </w:rPr>
        <w:t>केन्द्रीय कार्यालय</w:t>
      </w:r>
    </w:p>
    <w:p>
      <w:pPr>
        <w:spacing w:before="0" w:after="80" w:line="259" w:lineRule="auto"/>
        <w:jc w:val="center"/>
      </w:pPr>
      <w:r>
        <w:rPr>
          <w:rFonts w:ascii="Noto Sans Devanagari" w:hAnsi="Noto Sans Devanagari" w:cs="Noto Sans Devanagari" w:eastAsia="Noto Sans Devanagari"/>
          <w:b/>
          <w:color w:val="1F3752"/>
          <w:sz w:val="21"/>
        </w:rPr>
        <w:t>विदेशी विनिमय व्यवस्थापन विभाग</w:t>
      </w:r>
    </w:p>
    <w:p>
      <w:pPr>
        <w:spacing w:before="0" w:after="60" w:line="259" w:lineRule="auto"/>
        <w:jc w:val="center"/>
      </w:pPr>
      <w:r>
        <w:rPr>
          <w:rFonts w:ascii="Noto Sans Devanagari" w:hAnsi="Noto Sans Devanagari" w:cs="Noto Sans Devanagari" w:eastAsia="Noto Sans Devanagari"/>
          <w:b/>
          <w:color w:val="1F3752"/>
          <w:sz w:val="28"/>
        </w:rPr>
        <w:t>एकीकृत इ.प्रा. परिपत्र ः १५/२०८२</w:t>
      </w:r>
    </w:p>
    <w:p>
      <w:pPr>
        <w:spacing w:before="0" w:after="180" w:line="259" w:lineRule="auto"/>
        <w:jc w:val="center"/>
      </w:pPr>
      <w:r>
        <w:rPr>
          <w:rFonts w:ascii="Noto Sans Devanagari" w:hAnsi="Noto Sans Devanagari" w:cs="Noto Sans Devanagari" w:eastAsia="Noto Sans Devanagari"/>
          <w:b/>
          <w:color w:val="1F3752"/>
          <w:sz w:val="26"/>
        </w:rPr>
        <w:t>नगद परिवर्त्य विदेशी मुद्रा बिक्री तथा रकमान्तर सम्बन्धी व्यवस्था</w:t>
      </w:r>
    </w:p>
    <w:p>
      <w:pPr>
        <w:spacing w:before="0" w:after="60" w:line="259" w:lineRule="auto"/>
        <w:jc w:val="center"/>
      </w:pPr>
      <w:r>
        <w:rPr>
          <w:rFonts w:ascii="Noto Sans" w:hAnsi="Noto Sans" w:cs="Noto Sans" w:eastAsia="Noto Sans"/>
          <w:b/>
          <w:color w:val="1F3752"/>
          <w:sz w:val="26"/>
        </w:rPr>
        <w:t>Unified F.E. Circular No. 15/2082</w:t>
      </w:r>
    </w:p>
    <w:p>
      <w:pPr>
        <w:spacing w:before="0" w:after="200" w:line="259" w:lineRule="auto"/>
        <w:jc w:val="center"/>
      </w:pPr>
      <w:r>
        <w:rPr>
          <w:rFonts w:ascii="Noto Sans" w:hAnsi="Noto Sans" w:cs="Noto Sans" w:eastAsia="Noto Sans"/>
          <w:b/>
          <w:color w:val="1F3752"/>
          <w:sz w:val="25"/>
        </w:rPr>
        <w:t>Provisions Relating to Sale and Transfer of Cash Convertible Foreign Currency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प्रस्तावना</w:t>
            </w:r>
          </w:p>
        </w:tc>
      </w:tr>
    </w:tbl>
    <w:p>
      <w:pPr>
        <w:spacing w:before="0" w:after="120" w:line="259" w:lineRule="auto"/>
      </w:pPr>
      <w:r>
        <w:rPr>
          <w:rFonts w:ascii="Noto Sans Devanagari" w:hAnsi="Noto Sans Devanagari" w:cs="Noto Sans Devanagari" w:eastAsia="Noto Sans Devanagari"/>
          <w:b w:val="0"/>
          <w:sz w:val="18"/>
        </w:rPr>
        <w:t>बैंक तथा वित्तीय संस्थाले यस बैंकबाट परिवर्त्य विदेशी मुद्रा नगदमा खरिद तथा रकमान्तर गर्न चाहेमा</w:t>
        <w:br/>
        <w:t>देहायबमोजिम सकिने व्यवस्था गरिएकोले सोही बमोजिम गर्नु/गराउनु हुन विदेशी विनिमय (नियमित गर्ने) ऐन २०१९</w:t>
        <w:br/>
        <w:t>को दफा १२ र नेपाल राष्ट्र बैंक ऐन, २०५८ को दफा ६३ ले दिएको अधिकार प्रयोग गरी नेपाल राष्ट्र बैंक बैंकिङ</w:t>
        <w:br/>
        <w:t>विभागलगायत सम्पूर्ण प्रदेशस्थित कार्यालयहरू तथा इजाजतपत्रप्राप्त “क” वर्गका वाणिज्य बैंक, पूर्वाधार विकास बैंक</w:t>
        <w:br/>
        <w:t>तथा  राष्ट्रियस्तरका “ख” वर्गका विकास बैंकहरूलाई यो परिपत्र जारी गरिएको 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Preamble</w:t>
            </w:r>
          </w:p>
        </w:tc>
      </w:tr>
    </w:tbl>
    <w:p>
      <w:pPr>
        <w:spacing w:before="0" w:after="160" w:line="259" w:lineRule="auto"/>
      </w:pPr>
      <w:r>
        <w:rPr>
          <w:rFonts w:ascii="Noto Sans" w:hAnsi="Noto Sans" w:cs="Noto Sans" w:eastAsia="Noto Sans"/>
          <w:b w:val="0"/>
          <w:sz w:val="18"/>
        </w:rPr>
        <w:t>Where banks and financial institutions wish to purchase convertible foreign currency in cash from this Bank or transfer convertible foreign currency, arrangements have been made as follows. Therefore, in exercise of the powers conferred by Section 12 of the Foreign Exchange (Regulation) Act, 2019 and Section 63 of the Nepal Rastra Bank Act, 2058, this Circular is issued to the Nepal Rastra Bank Banking Department, all provincial offices, licensed Class “A” commercial banks, the Infrastructure Development Bank and national-level Class “B” development banks for compliance accordingly.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 परिवर्त्य विदेशी मुद्रा बिक्री गर्ने सम्बन्धी व्यवस्था</w:t>
            </w:r>
          </w:p>
        </w:tc>
      </w:tr>
    </w:tbl>
    <w:p>
      <w:pPr>
        <w:spacing w:before="0" w:after="120" w:line="259" w:lineRule="auto"/>
      </w:pPr>
      <w:r>
        <w:rPr>
          <w:rFonts w:ascii="Noto Sans Devanagari" w:hAnsi="Noto Sans Devanagari" w:cs="Noto Sans Devanagari" w:eastAsia="Noto Sans Devanagari"/>
          <w:b w:val="0"/>
          <w:sz w:val="18"/>
        </w:rPr>
        <w:t>१.   परिवर्त्य विदेशी मुद्रा बिक्री गर्ने सम्बन्धी व्यवस्था</w:t>
        <w:br/>
        <w:t>(क)</w:t>
        <w:br/>
        <w:t>अमेरिकी डलर बिक्री सम्बन्धमा ः</w:t>
        <w:br/>
        <w:t>बैंक तथा वित्तीय संस्थाहरूले अमेरिकी डलर नगदमा खरिद गर्न चाहेमा सम्बन्धित बैंक तथा वित्तीय</w:t>
        <w:br/>
        <w:t>संस्थाको यस बैंकमा रहेको अमेरिकी डलर खाता खर्च गरी बिक्री गर्न सकिनेछ ।</w:t>
        <w:br/>
        <w:t>(ख)  अन्य परिवर्त्य विदेशी मुद्रा बिक्री सम्बन्धमा ः</w:t>
        <w:br/>
        <w:t>१.  बिक्रीदर उल्लेख भएका परिवर्त्य विदेशी मुद्राहरू माक्र बित्री गर्न सकिनेछ ।</w:t>
        <w:br/>
        <w:t>२.  यस बैंकसँग पर्याप्त मौज्दात भएका परिवर्त्य विदेशी मुद्राहरू माक्र बित्री गर्न सकिनेछ ।</w:t>
        <w:br/>
        <w:t>३.  अन्य फरिवर्त्य विदेशी मुद्रा बिक्री गर्दा अमेरिकी डलर तथा बित्री गरिने मुद्रा दुवैमा प्रचलित</w:t>
        <w:br/>
        <w:t>बिक्री दर लागू हुनेछ ।</w:t>
        <w:br/>
        <w:t>४.  सम्बन्धित बैंक/वित्तीय संस्थाको यस बैंक स्थित अमेरिकी डलर खाता खर्च गरेर यस्तो परिवर्त्य</w:t>
        <w:br/>
        <w:t>विदेशी मुद्रा बिक्री गरिनेछ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 Provisions Relating to Sale of Convertible Foreign Currency</w:t>
            </w:r>
          </w:p>
        </w:tc>
      </w:tr>
    </w:tbl>
    <w:p>
      <w:pPr>
        <w:spacing w:before="0" w:after="160" w:line="259" w:lineRule="auto"/>
      </w:pPr>
      <w:r>
        <w:rPr>
          <w:rFonts w:ascii="Noto Sans" w:hAnsi="Noto Sans" w:cs="Noto Sans" w:eastAsia="Noto Sans"/>
          <w:b w:val="0"/>
          <w:sz w:val="18"/>
        </w:rPr>
        <w:t>1. Provisions relating to sale of convertible foreign currency:</w:t>
        <w:br/>
        <w:br/>
        <w:t>(a) Sale of US Dollars:</w:t>
        <w:br/>
        <w:t>Where banks and financial institutions wish to purchase US Dollars in cash, the same may be sold by debiting the US Dollar account of the concerned bank or financial institution maintained with this Bank.</w:t>
        <w:br/>
        <w:br/>
        <w:t>(b) Sale of other convertible foreign currencies:</w:t>
        <w:br/>
        <w:t>1. Only convertible foreign currencies for which a selling rate is quoted may be sold.</w:t>
        <w:br/>
        <w:t>2. Only convertible foreign currencies in which this Bank has sufficient stock may be sold.</w:t>
        <w:br/>
        <w:t>3. When selling any other convertible foreign currency, the prevailing selling rates for both the US Dollar and the currency being sold shall apply.</w:t>
        <w:br/>
        <w:t>4. Such convertible foreign currency shall be sold by debiting the US Dollar account of the concerned bank/financial institution maintained with this Bank.</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२. बैंक/वित्तीय संस्थाहरू र यस बैंक बीच परिवर्त्य विदेशी मुद्राको रकमान्तर सम्बन्धी व्यवस्था</w:t>
            </w:r>
          </w:p>
        </w:tc>
      </w:tr>
    </w:tbl>
    <w:p>
      <w:pPr>
        <w:spacing w:before="0" w:after="120" w:line="259" w:lineRule="auto"/>
      </w:pPr>
      <w:r>
        <w:rPr>
          <w:rFonts w:ascii="Noto Sans Devanagari" w:hAnsi="Noto Sans Devanagari" w:cs="Noto Sans Devanagari" w:eastAsia="Noto Sans Devanagari"/>
          <w:b w:val="0"/>
          <w:sz w:val="18"/>
        </w:rPr>
        <w:t>२.</w:t>
        <w:br/>
        <w:t>बैंक/वित्तीय संस्थाहरू र यस बैंक बीच परिवर्त्य विदेशी मुद्राको रकमान्तर सम्बन्धी व्यवस्था ः</w:t>
        <w:br/>
        <w:t>(क)  सम्बन्धित बैंक/वित्तीय संस्थाहरूले परिवर्त्य विदेशी मुद्रा रकमान्तर गर्नुपर्दा Value Date भन्दा दुई</w:t>
        <w:br/>
        <w:t>कार्य दिनअगाडि नै रकमान्तरको लागि यस बैंकको बैंकिङ विभागलाई यसैसाथ संलग्न</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2. Provisions Relating to Transfer of Convertible Foreign Currency between Banks/Financial Institutions and this Bank</w:t>
            </w:r>
          </w:p>
        </w:tc>
      </w:tr>
    </w:tbl>
    <w:p>
      <w:pPr>
        <w:spacing w:before="0" w:after="160" w:line="259" w:lineRule="auto"/>
      </w:pPr>
      <w:r>
        <w:rPr>
          <w:rFonts w:ascii="Noto Sans" w:hAnsi="Noto Sans" w:cs="Noto Sans" w:eastAsia="Noto Sans"/>
          <w:b w:val="0"/>
          <w:sz w:val="18"/>
        </w:rPr>
        <w:t>2. Provisions relating to transfer of convertible foreign currency between banks/financial institutions and this Bank:</w:t>
        <w:br/>
        <w:br/>
        <w:t>(a) Where the concerned bank/financial institution is required to transfer convertible foreign currency, it shall submit a written request for the transfer to the Banking Department of this Bank in accordance with the attached Schedule 15.1 at least two working days before the Value Date.</w:t>
        <w:br/>
        <w:br/>
        <w:t>(b) After receipt of such request letter, the Banking Department shall send the SWIFT Message for the transfer before the Value Date.</w:t>
        <w:br/>
        <w:br/>
        <w:t>(c) On the Value Date, the Banking Department shall, in accordance with prevailing rules, debit from the account of the concerned bank or financial institution an amount equal to the amount transferred.</w:t>
        <w:br/>
        <w:br/>
        <w:t>(d) If, on the Value Date, the account of the concerned bank or financial institution does not have sufficient balance, a penalty equal to whichever is higher of (i) interest calculated on a day-count basis at the bank rate plus 2 percent, or (ii) at least USD 100.00, shall be recovered.</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2"/>
              </w:rPr>
              <w:t>अनुसूची १५.१</w:t>
            </w:r>
          </w:p>
        </w:tc>
      </w:tr>
    </w:tbl>
    <w:p>
      <w:pPr>
        <w:spacing w:before="0" w:after="120" w:line="259" w:lineRule="auto"/>
      </w:pPr>
      <w:r>
        <w:rPr>
          <w:rFonts w:ascii="Noto Sans Devanagari" w:hAnsi="Noto Sans Devanagari" w:cs="Noto Sans Devanagari" w:eastAsia="Noto Sans Devanagari"/>
          <w:b w:val="0"/>
          <w:sz w:val="18"/>
        </w:rPr>
        <w:t>अनुसूची १५.१</w:t>
        <w:br/>
        <w:t>बमोजिम लिखित अनुरोध गर्नुपर्ने छ ।</w:t>
        <w:br/>
        <w:t>(ख)  यसरी अनुरोध पत्र प्राप्त भएपछि बैंकिङ विभागले Value Date अगावै रकमान्तरको लागि SWIFT</w:t>
        <w:br/>
        <w:t>Message पठाउनु पर्नेछ ।</w:t>
        <w:br/>
        <w:t>(ग)</w:t>
        <w:br/>
        <w:t>Value Date को दिन सम्बन्धित बैंक तथा वित्तीय संस्थाको खातामा रकमान्तर गरेको रकम बराबर</w:t>
        <w:br/>
        <w:t>हुने रकम बैंकिङ विभागले प्रचलित नियमानुसार डेविट गर्नु पर्नेछ ।</w:t>
        <w:br/>
        <w:t>(घ)  Value Date का दिन सम्बन्धित बैंक तथा वित्तीय संस्थाको खातामा पर्याप्त मौज्दात नरहेमा बैंक दरमा</w:t>
        <w:br/>
        <w:t>२ प्रतिशत थप गरी दिन गन्तीको हिसाबले हुने ब्याज वा कम्तीमा अमेरिकी डलर १००.०० मध्ये जुन</w:t>
        <w:br/>
        <w:t>रकम बढी हुन्छ सोही बराबरको रकम हर्जाना असुल गरिनेछ ।</w:t>
        <w:br/>
        <w:br/>
        <w:t>अनुसूची १५.१</w:t>
        <w:br/>
        <w:t>(इ.प्रा.परिपत्र संख्या १५ को २(क) को प्रयोजनको लागि)</w:t>
        <w:br/>
        <w:t>मिति ः</w:t>
        <w:br/>
        <w:t>श्री नेपाल राष्ट्र बैंक</w:t>
        <w:br/>
        <w:t>बैंकिङ विभाग ।</w:t>
        <w:br/>
        <w:t>विषयः परिवर्त्य विदेशी मुद्रा रकमान्तर बारे ।</w:t>
        <w:br/>
        <w:t>महाशय,</w:t>
        <w:br/>
        <w:t>यस बैंक/वित्तीय संस्थाको कारोबारको लागि देहाय बमोजिम परिवर्त्य विदेशी मुद्रा रकमान्तर गर्नको लागि</w:t>
        <w:br/>
        <w:t>अनुरोध गर्दछु ।</w:t>
        <w:br/>
        <w:t>१) रकमान्तर गरिने परिवर्त्य विदेशी मुद्राको परिमाण ....................</w:t>
        <w:br/>
        <w:t>२) भ्यालु डेट....................</w:t>
        <w:br/>
        <w:t>३) परिवर्त्य विदेशी मुद्रा जम्मा गर्नु पर्ने ः</w:t>
        <w:br/>
        <w:t>(क) एजेन्सी बैंकको नामः</w:t>
        <w:br/>
        <w:t>(ख) ठेगानाः</w:t>
        <w:br/>
        <w:t>(ग) खाता नम्बरः</w:t>
        <w:br/>
        <w:t>(घ) स्वीफ्ट कोड ः</w:t>
        <w:br/>
        <w:t>उपर्युक्त बमोजिमको परिवर्त्य विदेशी मुद्रा रकमान्तर गरिदिनु हुनको साथै भ्यालु डेटको दिन त्यस कार्यालयस्थित हाम्रो</w:t>
        <w:br/>
        <w:t>खाता नं. .................... मा आवश्यक रकम खर्च लेख्न हुन समेत अनुरोध छ । साथै उक्त खातामा पर्याप्त रकम</w:t>
        <w:br/>
        <w:t>नरहेको अवस्थामा प्रचलित ब्याजदरबाट हुन आउने हर्जाना तिर्न समेत हाम्रो मन्जुरी रहेको व्यहोरा अनुरोध</w:t>
        <w:br/>
        <w:t>छ ।</w:t>
        <w:br/>
        <w:t>भवदीय,</w:t>
        <w:br/>
        <w:t>अख्तियार प्राप्त अधिकारीको दस्तखत</w:t>
        <w:br/>
        <w:t>नाम ः</w:t>
        <w:br/>
        <w:t>पद ः</w:t>
        <w:br/>
        <w:t>बैंकको छाप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2"/>
              </w:rPr>
              <w:t>Schedule 15.1</w:t>
            </w:r>
          </w:p>
        </w:tc>
      </w:tr>
    </w:tbl>
    <w:p>
      <w:pPr>
        <w:spacing w:before="0" w:after="160" w:line="259" w:lineRule="auto"/>
      </w:pPr>
      <w:r>
        <w:rPr>
          <w:rFonts w:ascii="Noto Sans" w:hAnsi="Noto Sans" w:cs="Noto Sans" w:eastAsia="Noto Sans"/>
          <w:b w:val="0"/>
          <w:sz w:val="18"/>
        </w:rPr>
        <w:t>(For the purpose of Clause 2(a) of F.E. Circular No. 15)</w:t>
        <w:br/>
        <w:t>Date:</w:t>
        <w:br/>
        <w:t>To</w:t>
        <w:br/>
        <w:t>Nepal Rastra Bank</w:t>
        <w:br/>
        <w:t>Banking Department</w:t>
        <w:br/>
        <w:br/>
        <w:t>Subject: Transfer of Convertible Foreign Currency.</w:t>
        <w:br/>
        <w:br/>
        <w:t>Dear Sir/Madam,</w:t>
        <w:br/>
        <w:t>For the transactions of this bank/financial institution, I request that convertible foreign currency be transferred as follows:</w:t>
        <w:br/>
        <w:br/>
        <w:t>1) Amount of convertible foreign currency to be transferred: ....................</w:t>
        <w:br/>
        <w:t>2) Value Date: ....................</w:t>
        <w:br/>
        <w:t>3) Convertible foreign currency to be credited to:</w:t>
        <w:br/>
        <w:t>(a) Name of Agency Bank:</w:t>
        <w:br/>
        <w:t>(b) Address:</w:t>
        <w:br/>
        <w:t>(c) Account Number:</w:t>
        <w:br/>
        <w:t>(d) SWIFT Code:</w:t>
        <w:br/>
        <w:br/>
        <w:t>In addition to transferring the convertible foreign currency as stated above, we request you to debit the required amount on the Value Date from our Account No. .................... maintained with your office. We further confirm our consent to pay the penalty arising at the prevailing interest rate if sufficient funds are not available in the said account.</w:t>
        <w:br/>
        <w:br/>
        <w:t>Yours faithfully,</w:t>
        <w:br/>
        <w:t>Signature of Authorized Officer</w:t>
        <w:br/>
        <w:t>Name:</w:t>
        <w:br/>
        <w:t>Designation:</w:t>
        <w:br/>
        <w:t>Bank Seal:</w:t>
      </w:r>
    </w:p>
    <w:p>
      <w:r>
        <w:br w:type="page"/>
      </w:r>
    </w:p>
    <w:p>
      <w:pPr>
        <w:spacing w:before="0" w:after="20" w:line="259" w:lineRule="auto"/>
        <w:jc w:val="center"/>
      </w:pPr>
      <w:r>
        <w:rPr>
          <w:rFonts w:ascii="Noto Sans Devanagari" w:hAnsi="Noto Sans Devanagari" w:cs="Noto Sans Devanagari" w:eastAsia="Noto Sans Devanagari"/>
          <w:b/>
          <w:color w:val="1F3752"/>
          <w:sz w:val="24"/>
        </w:rPr>
        <w:t>नेपाल राष्ट्र बैंक</w:t>
      </w:r>
    </w:p>
    <w:p>
      <w:pPr>
        <w:spacing w:before="0" w:after="20" w:line="259" w:lineRule="auto"/>
        <w:jc w:val="center"/>
      </w:pPr>
      <w:r>
        <w:rPr>
          <w:rFonts w:ascii="Noto Sans Devanagari" w:hAnsi="Noto Sans Devanagari" w:cs="Noto Sans Devanagari" w:eastAsia="Noto Sans Devanagari"/>
          <w:b/>
          <w:color w:val="1F3752"/>
          <w:sz w:val="21"/>
        </w:rPr>
        <w:t>केन्द्रीय कार्यालय</w:t>
      </w:r>
    </w:p>
    <w:p>
      <w:pPr>
        <w:spacing w:before="0" w:after="80" w:line="259" w:lineRule="auto"/>
        <w:jc w:val="center"/>
      </w:pPr>
      <w:r>
        <w:rPr>
          <w:rFonts w:ascii="Noto Sans Devanagari" w:hAnsi="Noto Sans Devanagari" w:cs="Noto Sans Devanagari" w:eastAsia="Noto Sans Devanagari"/>
          <w:b/>
          <w:color w:val="1F3752"/>
          <w:sz w:val="21"/>
        </w:rPr>
        <w:t>विदेशी विनिमय व्यवस्थापन विभाग</w:t>
      </w:r>
    </w:p>
    <w:p>
      <w:pPr>
        <w:spacing w:before="0" w:after="60" w:line="259" w:lineRule="auto"/>
        <w:jc w:val="center"/>
      </w:pPr>
      <w:r>
        <w:rPr>
          <w:rFonts w:ascii="Noto Sans Devanagari" w:hAnsi="Noto Sans Devanagari" w:cs="Noto Sans Devanagari" w:eastAsia="Noto Sans Devanagari"/>
          <w:b/>
          <w:color w:val="1F3752"/>
          <w:sz w:val="28"/>
        </w:rPr>
        <w:t>एकीकृत इ.प्रा. परिपत्र ः १६/२०८२</w:t>
      </w:r>
    </w:p>
    <w:p>
      <w:pPr>
        <w:spacing w:before="0" w:after="180" w:line="259" w:lineRule="auto"/>
        <w:jc w:val="center"/>
      </w:pPr>
      <w:r>
        <w:rPr>
          <w:rFonts w:ascii="Noto Sans Devanagari" w:hAnsi="Noto Sans Devanagari" w:cs="Noto Sans Devanagari" w:eastAsia="Noto Sans Devanagari"/>
          <w:b/>
          <w:color w:val="1F3752"/>
          <w:sz w:val="26"/>
        </w:rPr>
        <w:t>चिनियाँ मुद्रा युआनको कारोबार सम्बन्धी व्यवस्था</w:t>
      </w:r>
    </w:p>
    <w:p>
      <w:pPr>
        <w:spacing w:before="0" w:after="60" w:line="259" w:lineRule="auto"/>
        <w:jc w:val="center"/>
      </w:pPr>
      <w:r>
        <w:rPr>
          <w:rFonts w:ascii="Noto Sans" w:hAnsi="Noto Sans" w:cs="Noto Sans" w:eastAsia="Noto Sans"/>
          <w:b/>
          <w:color w:val="1F3752"/>
          <w:sz w:val="26"/>
        </w:rPr>
        <w:t>Unified F.E. Circular No. 16/2082</w:t>
      </w:r>
    </w:p>
    <w:p>
      <w:pPr>
        <w:spacing w:before="0" w:after="200" w:line="259" w:lineRule="auto"/>
        <w:jc w:val="center"/>
      </w:pPr>
      <w:r>
        <w:rPr>
          <w:rFonts w:ascii="Noto Sans" w:hAnsi="Noto Sans" w:cs="Noto Sans" w:eastAsia="Noto Sans"/>
          <w:b/>
          <w:color w:val="1F3752"/>
          <w:sz w:val="25"/>
        </w:rPr>
        <w:t>Provisions Relating to Transactions in Chinese Currency Yuan</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प्रस्तावना</w:t>
            </w:r>
          </w:p>
        </w:tc>
      </w:tr>
    </w:tbl>
    <w:p>
      <w:pPr>
        <w:spacing w:before="0" w:after="120" w:line="259" w:lineRule="auto"/>
      </w:pPr>
      <w:r>
        <w:rPr>
          <w:rFonts w:ascii="Noto Sans Devanagari" w:hAnsi="Noto Sans Devanagari" w:cs="Noto Sans Devanagari" w:eastAsia="Noto Sans Devanagari"/>
          <w:b w:val="0"/>
          <w:sz w:val="18"/>
        </w:rPr>
        <w:t>द्विपक्षीय भुक्तानी तथा हिसाब मिलान र सहयोगको सम्बन्धमा नेपाल राष्ट्र बैंक र पिपुल्स बैंक अफ चाइना</w:t>
        <w:br/>
        <w:t>बीच मिति २०५९/०३/०३ मा सम्पन्न मुल सम्झौता र मिति २०७१/०९/०८ मा सम्पन्न यस सम्बन्धी पूरक</w:t>
        <w:br/>
        <w:t>सम्झौता कार्यान्वयनको सिलसिलामा निम्न व्यवस्थाहरू लागू गरिएको हुँदा सोही बमोजिम गर्न/गराउनु हुन विदेशी</w:t>
        <w:br/>
        <w:t>विनिमय (नियमित गर्ने) ऐन २०१९ को दफा १२ र नेपाल राष्ट्र बैंक ऐन, २०५८ को दफा ६३ ले दिएको अधिकार</w:t>
        <w:br/>
        <w:t>प्रयोग गरी नेपाल राष्ट्र बैंक, बैंकिङ विभाग लगायत सम्पूर्ण प्रदेशस्थित कार्यालयहरू, इजाजतपत्रप्राप्त “क”, पूर्वाधार</w:t>
        <w:br/>
        <w:t>विकास बैंक तथा राष्ट्रिय स्तरका “ख” वर्गका बैंक तथा वित्तीय संस्थाहरूलाई यो परिपत्र जारी गरिएको 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Preamble</w:t>
            </w:r>
          </w:p>
        </w:tc>
      </w:tr>
    </w:tbl>
    <w:p>
      <w:pPr>
        <w:spacing w:before="0" w:after="160" w:line="259" w:lineRule="auto"/>
      </w:pPr>
      <w:r>
        <w:rPr>
          <w:rFonts w:ascii="Noto Sans" w:hAnsi="Noto Sans" w:cs="Noto Sans" w:eastAsia="Noto Sans"/>
          <w:b w:val="0"/>
          <w:sz w:val="18"/>
        </w:rPr>
        <w:t>In the course of implementing the principal agreement concluded on 2059/03/03 between Nepal Rastra Bank and the People's Bank of China concerning bilateral payments, settlement and cooperation, and the supplementary agreement relating thereto concluded on 2071/09/08, the following provisions have been brought into force. Therefore, in exercise of the powers conferred by Section 12 of the Foreign Exchange (Regulation) Act, 2019 and Section 63 of the Nepal Rastra Bank Act, 2058, this Circular is issued to Nepal Rastra Bank, all provincial offices including the Banking Department, licensed Class “A” banks, the Infrastructure Development Bank and national-level Class “B” banks and financial institutions for compliance accordingly.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१–१०. चिनियाँ मुद्रा युआनको कारोबार सम्बन्धी व्यवस्था</w:t>
            </w:r>
          </w:p>
        </w:tc>
      </w:tr>
    </w:tbl>
    <w:p>
      <w:pPr>
        <w:spacing w:before="0" w:after="120" w:line="259" w:lineRule="auto"/>
      </w:pPr>
      <w:r>
        <w:rPr>
          <w:rFonts w:ascii="Noto Sans Devanagari" w:hAnsi="Noto Sans Devanagari" w:cs="Noto Sans Devanagari" w:eastAsia="Noto Sans Devanagari"/>
          <w:b w:val="0"/>
          <w:sz w:val="18"/>
        </w:rPr>
        <w:t>१.</w:t>
        <w:br/>
        <w:t>बैंक तथा वित्तीय संस्थाहरूले यस बैंकको स्वीकृति लिई जनवादी गणतन्त्र चीनस्थित कुनैपनि वाणिज्य बैंकमा</w:t>
        <w:br/>
        <w:t>युआन (Yuan) मा खाता खोल्न सक्नेछन् ।</w:t>
        <w:br/>
        <w:t>२.</w:t>
        <w:br/>
        <w:t>बैंक/वित्तीय संस्थाहरूले कारोबारका लागि आवश्यक पर्ने परिवर्त्य विदेशी मुद्रा बिक्री गरी चिनियाँ मुद्रा</w:t>
        <w:br/>
        <w:t>युआन (Yuan) खरिद गर्न सक्नेछन् र खरिद गरिएको युआन (Yuan) चीनस्थित वाणिज्य बैंकमा खोलिएको</w:t>
        <w:br/>
        <w:t>खातामा जम्मा गर्न  सक्नेछन् । साथै, बैंकहरुले चिनियाँ मुद्रामा जम्मा भएको मौज्दात आवश्यकताअनुसार</w:t>
        <w:br/>
        <w:t>बिक्री गरी परिवर्त्य विदेशी मुद्रा खरिद गर्न पनि सक्नेछन् ।</w:t>
        <w:br/>
        <w:t>३.</w:t>
        <w:br/>
        <w:t>अन्तर्राष्ट्रिय व्यापारका भुक्तानी सम्बन्धी प्रचलनहरू तथा यस बैंकबाट जारी परिपत्रहरूको अधीनमा रही</w:t>
        <w:br/>
        <w:t>नेपालका बैंक तथा वित्तीय संस्थाहरूले नेपाली व्यापारिक फर्महरू तथा चिनियाँ व्यापारिक फर्महरू बीचको</w:t>
        <w:br/>
        <w:t>व्यापारको लागि प्रतीतपत्र, ड्राफ्ट, टी.टी. लगायतका माध्यमबाट हुने भुक्तानी र हिसाव मिलान चिनियाँ मुद्रा</w:t>
        <w:br/>
        <w:t>युआनमा गर्न सक्नेछन् ।</w:t>
        <w:br/>
        <w:t>४.</w:t>
        <w:br/>
        <w:t>नेपाली निर्यातकर्ताहरूले चिनियाँ बजारमा गर्ने वस्तु निर्यात, सेवा बिक्री तथा नेपाली फर्म, कम्पनी वा</w:t>
        <w:br/>
        <w:t>उद्योगले चीनबाट प्राप्त गर्ने ऋण वा प्रत्यक्ष वैदेशिक लगानी बापत प्राप्त रकम सम्बन्धित बैंक/वित्तीय</w:t>
        <w:br/>
        <w:t>संस्थाहरूले युआनमै खाता खोली जम्मा गर्न सक्नेछन् ।</w:t>
        <w:br/>
        <w:t>५.</w:t>
        <w:br/>
        <w:t>यस बैंकबाट इजाजतपत्रप्राप्त बैंक तथा वित्तीय संस्था एवम् फर्म, कम्पनी, संस्थाहरूले नेपाल भ्रमणमा आउने</w:t>
        <w:br/>
        <w:t>चिनियाँ फर्यटकका अतिरिक्त अन्य ग्राह्य स्वदेशी तथा विदेशी व्यत्तिहरूबाट प्रचलित विनिमय दरमा चिनियाँ</w:t>
        <w:br/>
        <w:t>मुद्रा युआन (Yuan) खरिद गर्न सक्नेछन् । यसरी गरिने खरिद पर्यटकहरूबाट सोझै वा इजाजतपत्रप्राप्त अन्य</w:t>
        <w:br/>
        <w:t>निकायहरू जस्तै होटेल, ट्राभल एजेन्सी, मनिचेञ्जर आदि मार्फत पनि गर्न सकिनेछ ।</w:t>
        <w:br/>
        <w:t>६.</w:t>
        <w:br/>
        <w:t>सम्बन्धित बैंक/वित्तीय संस्थाहरूले खरिद गरेको युआन (Yuan) चीनस्थित वाणिज्य बैंकमा खोलिएको आफ्नो</w:t>
        <w:br/>
        <w:t>खातामा जम्मा गर्न पठाउन सक्नेछन् ।</w:t>
        <w:br/>
        <w:t>७.</w:t>
        <w:br/>
        <w:t>प्रचलित व्यवस्था अन्तर्गत रही चीनमा अध्ययन गर्ने विद्यार्थीलाई निर्वाह खर्च तथा निजले अध्ययन गर्ने</w:t>
        <w:br/>
        <w:t>विश्वविद्यालय/कलेजको नाममा शिक्षण शुल्क बापत चिनियाँ युआनमा समेत सटही सुविधा उपलव्ध गराउन</w:t>
        <w:br/>
        <w:t>सकिनेछ ।</w:t>
        <w:br/>
        <w:t>८.</w:t>
        <w:br/>
        <w:t>चिनियाँ मुद्रा युआनमा आय प्राप्त गर्ने व्यक्ति, फर्म, कम्पनीले खोलेको युआन खाताबाट प्रचलित व्यवस्था</w:t>
        <w:br/>
        <w:t>अनुरुप तोकिएको सीमासम्म युआनमा भुक्तानी गर्न सकिनेछ ।</w:t>
        <w:br/>
        <w:t>९.</w:t>
        <w:br/>
        <w:t>प्रचलित व्यवस्था बमोजिम विदेशी मुद्रामा खाता खोल्न ग्राह्य व्यक्ति, फर्म, कम्पनी वा संस्थासँग चिनियाँ</w:t>
        <w:br/>
        <w:t>मुद्रा लिएर सटही गरी अन्य परिवर्त्य विदेशी मुद्रामा खाता खोल्न/जम्मा गर्न पाइने छैन ।</w:t>
        <w:br/>
        <w:t>१०.</w:t>
        <w:br/>
        <w:t>चिनियाँ मुद्रामा जारी भएका क्रेडिट/डेविट कार्ड प्रयोगबाट नेपाली रुपैयाँमा भुक्तानी दिन सकिने छ । यस्तो</w:t>
        <w:br/>
        <w:t>रकमको हिसाव मिलान चीनस्थित आफ्नै युआन खाताबाट गर्न सकिनेछ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1–10. Provisions Relating to Transactions in Chinese Currency Yuan</w:t>
            </w:r>
          </w:p>
        </w:tc>
      </w:tr>
    </w:tbl>
    <w:p>
      <w:pPr>
        <w:spacing w:before="0" w:after="160" w:line="259" w:lineRule="auto"/>
      </w:pPr>
      <w:r>
        <w:rPr>
          <w:rFonts w:ascii="Noto Sans" w:hAnsi="Noto Sans" w:cs="Noto Sans" w:eastAsia="Noto Sans"/>
          <w:b w:val="0"/>
          <w:sz w:val="18"/>
        </w:rPr>
        <w:t>1. Banks and financial institutions may, with the approval of this Bank, open an account in Yuan with any commercial bank in the People's Republic of China.</w:t>
        <w:br/>
        <w:br/>
        <w:t>2. Banks/financial institutions may sell convertible foreign currency required for transactions and purchase Chinese currency Yuan, and may deposit the Yuan so purchased in an account opened with a commercial bank in China. In addition, banks may, as required, sell the balance held in Chinese currency and purchase convertible foreign currency.</w:t>
        <w:br/>
        <w:br/>
        <w:t>3. Subject to prevailing practices relating to payment in international trade and the circulars issued by this Bank, banks and financial institutions in Nepal may make payments and settle accounts in Chinese currency Yuan through Letters of Credit, drafts, T.T. and other means for trade between Nepalese trading firms and Chinese trading firms.</w:t>
        <w:br/>
        <w:br/>
        <w:t>4. The concerned banks/financial institutions may open accounts in Yuan and credit therein amounts received by Nepalese exporters from export of goods to the Chinese market and sale of services, and amounts received by Nepalese firms, companies or industries from China as loans or foreign direct investment.</w:t>
        <w:br/>
        <w:br/>
        <w:t>5. Banks and financial institutions licensed by this Bank, as well as firms, companies and institutions, may purchase Chinese currency Yuan (Yuan) at the prevailing exchange rate from Chinese tourists visiting Nepal and from other eligible domestic and foreign persons. Such purchase may be made directly from tourists or through other licensed entities such as hotels, travel agencies and money changers.</w:t>
        <w:br/>
        <w:br/>
        <w:t>6. The concerned banks/financial institutions may remit the Yuan (Yuan) purchased by them for deposit in their accounts opened with commercial banks in China.</w:t>
        <w:br/>
        <w:br/>
        <w:t>7. Subject to prevailing provisions, foreign exchange facilities may also be provided in Chinese Yuan to students studying in China for living expenses and for tuition fees in the name of the university/college in which they study.</w:t>
        <w:br/>
        <w:br/>
        <w:t>8. From a Yuan account opened by a person, firm or company receiving income in Chinese currency Yuan, payment may be made in Yuan up to the limit prescribed under prevailing provisions.</w:t>
        <w:br/>
        <w:br/>
        <w:t>9. Foreign currency accounts may not be opened/credited in another convertible foreign currency by accepting and exchanging Chinese currency from a person, firm, company or institution eligible to open a foreign currency account under prevailing provisions.</w:t>
        <w:br/>
        <w:br/>
        <w:t>10. Payment in Nepalese Rupees may be made through use of credit/debit cards issued in Chinese currency. Such amount may be settled from the institution's own Yuan account maintained in China.</w:t>
      </w:r>
    </w:p>
    <w:p>
      <w:r>
        <w:br w:type="page"/>
      </w:r>
    </w:p>
    <w:p>
      <w:pPr>
        <w:spacing w:before="0" w:after="20" w:line="259" w:lineRule="auto"/>
        <w:jc w:val="center"/>
      </w:pPr>
      <w:r>
        <w:rPr>
          <w:rFonts w:ascii="Noto Sans Devanagari" w:hAnsi="Noto Sans Devanagari" w:cs="Noto Sans Devanagari" w:eastAsia="Noto Sans Devanagari"/>
          <w:b/>
          <w:color w:val="1F3752"/>
          <w:sz w:val="24"/>
        </w:rPr>
        <w:t>नेपाल राष्ट्र बैंक</w:t>
      </w:r>
    </w:p>
    <w:p>
      <w:pPr>
        <w:spacing w:before="0" w:after="20" w:line="259" w:lineRule="auto"/>
        <w:jc w:val="center"/>
      </w:pPr>
      <w:r>
        <w:rPr>
          <w:rFonts w:ascii="Noto Sans Devanagari" w:hAnsi="Noto Sans Devanagari" w:cs="Noto Sans Devanagari" w:eastAsia="Noto Sans Devanagari"/>
          <w:b/>
          <w:color w:val="1F3752"/>
          <w:sz w:val="21"/>
        </w:rPr>
        <w:t>केन्द्रीय कार्यालय</w:t>
      </w:r>
    </w:p>
    <w:p>
      <w:pPr>
        <w:spacing w:before="0" w:after="80" w:line="259" w:lineRule="auto"/>
        <w:jc w:val="center"/>
      </w:pPr>
      <w:r>
        <w:rPr>
          <w:rFonts w:ascii="Noto Sans Devanagari" w:hAnsi="Noto Sans Devanagari" w:cs="Noto Sans Devanagari" w:eastAsia="Noto Sans Devanagari"/>
          <w:b/>
          <w:color w:val="1F3752"/>
          <w:sz w:val="21"/>
        </w:rPr>
        <w:t>विदेशी विनिमय व्यवस्थापन विभाग</w:t>
      </w:r>
    </w:p>
    <w:p>
      <w:pPr>
        <w:spacing w:before="0" w:after="60" w:line="259" w:lineRule="auto"/>
        <w:jc w:val="center"/>
      </w:pPr>
      <w:r>
        <w:rPr>
          <w:rFonts w:ascii="Noto Sans Devanagari" w:hAnsi="Noto Sans Devanagari" w:cs="Noto Sans Devanagari" w:eastAsia="Noto Sans Devanagari"/>
          <w:b/>
          <w:color w:val="1F3752"/>
          <w:sz w:val="28"/>
        </w:rPr>
        <w:t>एकीकृत इ.प्रा. परिपत्र ः १७/२०८२</w:t>
      </w:r>
    </w:p>
    <w:p>
      <w:pPr>
        <w:spacing w:before="0" w:after="180" w:line="259" w:lineRule="auto"/>
        <w:jc w:val="center"/>
      </w:pPr>
      <w:r>
        <w:rPr>
          <w:rFonts w:ascii="Noto Sans Devanagari" w:hAnsi="Noto Sans Devanagari" w:cs="Noto Sans Devanagari" w:eastAsia="Noto Sans Devanagari"/>
          <w:b/>
          <w:color w:val="1F3752"/>
          <w:sz w:val="26"/>
        </w:rPr>
        <w:t>विदेशी मुद्रामा खाता खोल्ने र सञ्चालन गर्ने सम्बन्धी व्यवस्था</w:t>
      </w:r>
    </w:p>
    <w:p>
      <w:pPr>
        <w:spacing w:before="0" w:after="60" w:line="259" w:lineRule="auto"/>
        <w:jc w:val="center"/>
      </w:pPr>
      <w:r>
        <w:rPr>
          <w:rFonts w:ascii="Noto Sans" w:hAnsi="Noto Sans" w:cs="Noto Sans" w:eastAsia="Noto Sans"/>
          <w:b/>
          <w:color w:val="1F3752"/>
          <w:sz w:val="26"/>
        </w:rPr>
        <w:t>Unified F.E. Circular No. 17/2082</w:t>
      </w:r>
    </w:p>
    <w:p>
      <w:pPr>
        <w:spacing w:before="0" w:after="200" w:line="259" w:lineRule="auto"/>
        <w:jc w:val="center"/>
      </w:pPr>
      <w:r>
        <w:rPr>
          <w:rFonts w:ascii="Noto Sans" w:hAnsi="Noto Sans" w:cs="Noto Sans" w:eastAsia="Noto Sans"/>
          <w:b/>
          <w:color w:val="1F3752"/>
          <w:sz w:val="25"/>
        </w:rPr>
        <w:t>Provisions Relating to Opening and Operation of Foreign Currency Accounts</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प्रस्तावना</w:t>
            </w:r>
          </w:p>
        </w:tc>
      </w:tr>
    </w:tbl>
    <w:p>
      <w:pPr>
        <w:spacing w:before="0" w:after="120" w:line="259" w:lineRule="auto"/>
      </w:pPr>
      <w:r>
        <w:rPr>
          <w:rFonts w:ascii="Noto Sans Devanagari" w:hAnsi="Noto Sans Devanagari" w:cs="Noto Sans Devanagari" w:eastAsia="Noto Sans Devanagari"/>
          <w:b w:val="0"/>
          <w:sz w:val="18"/>
        </w:rPr>
        <w:t>विदेशी मुद्रामा खाता खोल्ने, सञ्चालन गर्ने र खर्च गर्ने व्यवस्था सम्बन्धमा निम्न व्यवस्था गरिएकोले सोही</w:t>
        <w:br/>
        <w:t>वमोजिम गर्नु गराउनुहुन विदेशी विनिमय (नियमित गर्ने) ऐन, २०१९ (संशोधन सहित) को दफा १२ र नेपाल राष्ट्र</w:t>
        <w:br/>
        <w:t>बैंक ऐन, २०५८ को दफा ६३ ले दिएको अधिकार प्रयोग गरीे नेपाल राष्ट्र बैंक, बैंकिङ विभाग लगायत अन्य प्रदेशस्थित</w:t>
        <w:br/>
        <w:t>कार्यालयहरु र इजाजतपत्रप्राप्त “क” वर्गका वाणिज्य बैंकहरु, पूर्वाधार विकास बैंक तथा राष्ट्रियस्तरका “ख” वर्गका</w:t>
        <w:br/>
        <w:t>विकास बैंकहरू, इजाजतपत्रप्राप्त निकायहरु, नेपाली नागरिक तथा संस्थालाई यो परिपत्र जारी गरिएको 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Preamble</w:t>
            </w:r>
          </w:p>
        </w:tc>
      </w:tr>
    </w:tbl>
    <w:p>
      <w:pPr>
        <w:spacing w:before="0" w:after="160" w:line="259" w:lineRule="auto"/>
      </w:pPr>
      <w:r>
        <w:rPr>
          <w:rFonts w:ascii="Noto Sans" w:hAnsi="Noto Sans" w:cs="Noto Sans" w:eastAsia="Noto Sans"/>
          <w:b w:val="0"/>
          <w:sz w:val="18"/>
        </w:rPr>
        <w:t>The following provisions have been made in relation to opening, operating and using foreign currency accounts. Therefore, in exercise of the powers conferred by Section 12 of the Foreign Exchange (Regulation) Act, 2019 (as amended) and Section 63 of the Nepal Rastra Bank Act, 2058, this Circular is issued to Nepal Rastra Bank, the Banking Department and other provincial offices, licensed Class “A” commercial banks, the Infrastructure Development Bank and national-level Class “B” development banks, licensed entities, Nepalese citizens and institutions for compliance accordingly.</w:t>
      </w:r>
    </w:p>
    <w:tbl>
      <w:tblPr>
        <w:tblW w:type="auto" w:w="0"/>
        <w:jc w:val="center"/>
        <w:tblLook w:firstColumn="1" w:firstRow="1" w:lastColumn="0" w:lastRow="0" w:noHBand="0" w:noVBand="1" w:val="04A0"/>
      </w:tblPr>
      <w:tblGrid>
        <w:gridCol w:w="10454"/>
      </w:tblGrid>
      <w:tr>
        <w:tc>
          <w:tcPr>
            <w:tcW w:type="dxa" w:w="10454"/>
            <w:shd w:fill="DDE8F3"/>
          </w:tcPr>
          <w:p>
            <w:pPr>
              <w:spacing w:before="0" w:after="0" w:line="259" w:lineRule="auto"/>
            </w:pPr>
            <w:r>
              <w:rPr>
                <w:rFonts w:ascii="Noto Sans Devanagari" w:hAnsi="Noto Sans Devanagari" w:cs="Noto Sans Devanagari" w:eastAsia="Noto Sans Devanagari"/>
                <w:b/>
                <w:color w:val="1F3752"/>
                <w:sz w:val="22"/>
              </w:rPr>
              <w:t>१. स्वदेशमा खोलिने परिवर्त्य विदेशी मुद्राको खाता र सञ्चालन सम्बन्धी व्यवस्था</w:t>
            </w:r>
          </w:p>
        </w:tc>
      </w:tr>
    </w:tbl>
    <w:tbl>
      <w:tblPr>
        <w:tblW w:type="auto" w:w="0"/>
        <w:jc w:val="center"/>
        <w:tblLook w:firstColumn="1" w:firstRow="1" w:lastColumn="0" w:lastRow="0" w:noHBand="0" w:noVBand="1" w:val="04A0"/>
      </w:tblPr>
      <w:tblGrid>
        <w:gridCol w:w="10454"/>
      </w:tblGrid>
      <w:tr>
        <w:tc>
          <w:tcPr>
            <w:tcW w:type="dxa" w:w="10454"/>
            <w:shd w:fill="EAF0F6"/>
          </w:tcPr>
          <w:p>
            <w:pPr>
              <w:spacing w:before="0" w:after="0" w:line="259" w:lineRule="auto"/>
            </w:pPr>
            <w:r>
              <w:rPr>
                <w:rFonts w:ascii="Noto Sans" w:hAnsi="Noto Sans" w:cs="Noto Sans" w:eastAsia="Noto Sans"/>
                <w:b/>
                <w:color w:val="1F3752"/>
                <w:sz w:val="22"/>
              </w:rPr>
              <w:t>1. Provisions Relating to Convertible Foreign Currency Accounts Opened in Nepal and Their Operation</w:t>
            </w:r>
          </w:p>
        </w:tc>
      </w:tr>
    </w:tbl>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१(क) खाता खोल्न ग्राह्य व्यक्ति तथा संस्थाहरू</w:t>
            </w:r>
          </w:p>
        </w:tc>
      </w:tr>
    </w:tbl>
    <w:p>
      <w:pPr>
        <w:spacing w:before="0" w:after="120" w:line="259" w:lineRule="auto"/>
      </w:pPr>
      <w:r>
        <w:rPr>
          <w:rFonts w:ascii="Noto Sans Devanagari" w:hAnsi="Noto Sans Devanagari" w:cs="Noto Sans Devanagari" w:eastAsia="Noto Sans Devanagari"/>
          <w:b w:val="0"/>
          <w:sz w:val="18"/>
        </w:rPr>
        <w:t>(क) खाता खोल्न ग्राह्य व्यक्ति तथा संस्थाहरू ः</w:t>
        <w:br/>
        <w:t>परिवर्त्य विदेशी मुद्राको स्रोत भएका व्यक्ति तथा निकायहरुले परिवर्त्य विदेशी मुद्रामा खाता खोल्न</w:t>
        <w:br/>
        <w:t>सक्नेछन्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1(a) Persons and Institutions Eligible to Open Accounts</w:t>
            </w:r>
          </w:p>
        </w:tc>
      </w:tr>
    </w:tbl>
    <w:p>
      <w:pPr>
        <w:spacing w:before="0" w:after="160" w:line="259" w:lineRule="auto"/>
      </w:pPr>
      <w:r>
        <w:rPr>
          <w:rFonts w:ascii="Noto Sans" w:hAnsi="Noto Sans" w:cs="Noto Sans" w:eastAsia="Noto Sans"/>
          <w:b w:val="0"/>
          <w:sz w:val="18"/>
        </w:rPr>
        <w:t>Persons and entities having sources of convertible foreign currency may open accounts in convertible foreign currency.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१(ख) खाताको किसिम</w:t>
            </w:r>
          </w:p>
        </w:tc>
      </w:tr>
    </w:tbl>
    <w:p>
      <w:pPr>
        <w:spacing w:before="0" w:after="120" w:line="259" w:lineRule="auto"/>
      </w:pPr>
      <w:r>
        <w:rPr>
          <w:rFonts w:ascii="Noto Sans Devanagari" w:hAnsi="Noto Sans Devanagari" w:cs="Noto Sans Devanagari" w:eastAsia="Noto Sans Devanagari"/>
          <w:b w:val="0"/>
          <w:sz w:val="18"/>
        </w:rPr>
        <w:t>(ख) खाताको किसिम ः</w:t>
        <w:br/>
        <w:t>परिवर्त्य विदेशी मुद्रामा देहाय बमोजिम ४(चार) किसिमका खाता खोल्न सकिनेछ ः</w:t>
        <w:br/>
        <w:t>(क) चल्ती खाता (ख) बचत खाता (ग) कल खाता र (घ) मुद्दति खाता</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1(b) Types of Accounts</w:t>
            </w:r>
          </w:p>
        </w:tc>
      </w:tr>
    </w:tbl>
    <w:p>
      <w:pPr>
        <w:spacing w:before="0" w:after="160" w:line="259" w:lineRule="auto"/>
      </w:pPr>
      <w:r>
        <w:rPr>
          <w:rFonts w:ascii="Noto Sans" w:hAnsi="Noto Sans" w:cs="Noto Sans" w:eastAsia="Noto Sans"/>
          <w:b w:val="0"/>
          <w:sz w:val="18"/>
        </w:rPr>
        <w:t>Four types of accounts may be opened in convertible foreign currency as follows: (a) Current Account, (b) Savings Account, (c) Call Account, and (d) Fixed Deposit Account.</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१(ग) खाता खोल्न पाइने परिवर्त्य विदेशी मुद्राहरू</w:t>
            </w:r>
          </w:p>
        </w:tc>
      </w:tr>
    </w:tbl>
    <w:p>
      <w:pPr>
        <w:spacing w:before="0" w:after="120" w:line="259" w:lineRule="auto"/>
      </w:pPr>
      <w:r>
        <w:rPr>
          <w:rFonts w:ascii="Noto Sans Devanagari" w:hAnsi="Noto Sans Devanagari" w:cs="Noto Sans Devanagari" w:eastAsia="Noto Sans Devanagari"/>
          <w:b w:val="0"/>
          <w:sz w:val="18"/>
        </w:rPr>
        <w:t>(ग) खाता खोल्न पाइने परिवर्त्य विदेशी मुद्राहरू ः</w:t>
        <w:br/>
        <w:t>नेपाल राष्ट्र बैंकले दैनिक रूपमा प्रकाशित गर्ने विनिमय दर सम्बन्धी सूचनामा समावेश भएका परिवर्त्य</w:t>
        <w:br/>
        <w:t>विदेशी मुद्राहरूमध्ये भारतीय रूपैयाँ बाहेक खरिद तथा बिक्री दुवै दर उल्लेख भएका मुद्राहरू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1(c) Convertible Foreign Currencies in Which Accounts May Be Opened</w:t>
            </w:r>
          </w:p>
        </w:tc>
      </w:tr>
    </w:tbl>
    <w:p>
      <w:pPr>
        <w:spacing w:before="0" w:after="160" w:line="259" w:lineRule="auto"/>
      </w:pPr>
      <w:r>
        <w:rPr>
          <w:rFonts w:ascii="Noto Sans" w:hAnsi="Noto Sans" w:cs="Noto Sans" w:eastAsia="Noto Sans"/>
          <w:b w:val="0"/>
          <w:sz w:val="18"/>
        </w:rPr>
        <w:t>Among the convertible foreign currencies included in the exchange-rate notice published daily by Nepal Rastra Bank, accounts may be opened in currencies for which both buying and selling rates are quoted, excluding Indian Rupees.</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१(घ) खाता खोल्ने तथा सञ्चालन गर्ने प्रकृया</w:t>
            </w:r>
          </w:p>
        </w:tc>
      </w:tr>
    </w:tbl>
    <w:p>
      <w:pPr>
        <w:spacing w:before="0" w:after="120" w:line="259" w:lineRule="auto"/>
      </w:pPr>
      <w:r>
        <w:rPr>
          <w:rFonts w:ascii="Noto Sans Devanagari" w:hAnsi="Noto Sans Devanagari" w:cs="Noto Sans Devanagari" w:eastAsia="Noto Sans Devanagari"/>
          <w:b w:val="0"/>
          <w:sz w:val="18"/>
        </w:rPr>
        <w:t>(घ) खाता खोल्ने तथा सञ्चालन गर्ने प्रकृया ः</w:t>
        <w:br/>
        <w:t>परिवर्त्य विदेशी मुद्रामा खाता खोल्दा तथा त्यसरी खोलिएका खाताहरू सञ्चालन गर्दा देहाय बमोजिम</w:t>
        <w:br/>
        <w:t>गर्नु/गराउनु पर्नेछ ः</w:t>
        <w:br/>
        <w:t>(१) खाता खोल्दा तथा सञ्चालन गर्दा आफ्नो ग्राहकको स्पष्ट पहिचान (Know Your Customer) कायम</w:t>
        <w:br/>
        <w:t>हुने गरी सम्पत्ती शुद्धीकरण (मनि लाउण्डरिङ्ग) निवारण ऐन, २०६४, विदेशी विनिमय</w:t>
        <w:br/>
        <w:t>(नियमित गर्ने) ऐन, २०१९, विदेशमा लगानी गर्न प्रतिबन्ध लगाउने ऐन, २०२१ लगायतका प्रचलित</w:t>
        <w:br/>
        <w:t>ऐन, नियम तथा सो अन्तर्गत जारी भएका निर्देशन, परिपत्र आदिमा भएका व्यवस्थाहरू पालना गर्नु</w:t>
        <w:br/>
        <w:t>पर्नेछ ।</w:t>
        <w:br/>
        <w:t>(२) गैर आवासीय नेपाली नागरिकको नाममा खाता खोल्दा नेपाल सरकारको सम्बन्धित निकायबाट जारी</w:t>
        <w:br/>
        <w:t>भएको गैह्र आवासीय नेपाली नागरिकको परिचयपत्रको प्रतिलिपि समेत लिनु पर्ने छ । खाता</w:t>
        <w:br/>
        <w:t>सञ्चालनको लागि सो प्रमाणपत्र अद्यावधिक रूपमा नवीकरण समेत भएको हुनुपर्ने छ ।</w:t>
        <w:br/>
        <w:t>(३) कुटनैतिक हैसियत प्राप्त व्यक्तिहरूको खाता खोल्दा नेपाल सरकार, परराष्ट्र मन्त्रालयबाट जारी</w:t>
        <w:br/>
        <w:t>भएको प्रमाण पेश गर्नु पर्नेछ ।</w:t>
        <w:br/>
        <w:t>(४) यस व्यवस्था अन्तर्गत वैदेशिक रोजगारमा गएका वा वैदेशिक रोजगारबाट फर्केका, निजी वा</w:t>
        <w:br/>
        <w:t>अफिसियल भ्रमणमा विदेश गई फर्केका नेपाली नागरिकहरूले राहदानी सुविधा र अन्य खर्च बापत</w:t>
        <w:br/>
        <w:t>सटही गरेको परिवर्त्य विदेशी मुद्रा भ्रमण सकिई बाँकी रहन गएमा सो बचेको परिवर्त्य विदेशी मुद्रा</w:t>
        <w:br/>
        <w:t>नयाँ खाता खोली वा भई रहेको परिवर्त्य विदेशी मुद्रा खातामा जम्मा गर्न सक्नेछन् ।</w:t>
        <w:br/>
        <w:br/>
        <w:t>(५) तत्काल स्रोत नखुल्ने तर विदेशी मुद्रा पछि प्राप्त हुने गरी भएका कुनै पनि लिखतको आधारमा</w:t>
        <w:br/>
        <w:t>विदेशी मुद्रा प्राप्त भएपछि मात्र सञ्चालन हुने गरी सम्बन्धित बैंक/वित्तीय संस्थाले आफ्नो नियमको</w:t>
        <w:br/>
        <w:t>परिधिभित्र रही शुन्य मौज्दातमा समेत खाता खोलिदिन सक्नेछन् ।</w:t>
        <w:br/>
        <w:t>(६) खातामा नगदै रकम जम्मा गर्दा परिवर्त्य विदेशी मुद्राको स्रोत खुल्ने कागजात वा प्रमाण लिनु</w:t>
        <w:br/>
        <w:t>पर्नेछ । प्राकृतिक व्यक्तिको हकमा सो कागजात वा प्रमाण नभएमा त्यस्तो विदेशी मुद्रा वैध स्रोतबाट</w:t>
        <w:br/>
        <w:t>प्राप्त भएको सम्बन्धी स्वघोषणा लिनु पर्नेछ । व्यक्ति विशेषले अमेरिकी डलर ५,०००।– (पाँचहजार)</w:t>
        <w:br/>
        <w:t>वा सो बराबरको अन्य परिवर्त्य विदेशी मुद्राभन्दा बढी हुने गरी नगदै जम्मा गर्न ल्याएमा निज</w:t>
        <w:br/>
        <w:t>नेपाल प्रवेश गर्दाको प्रवेश विन्दुमा घोषणा गरेको प्रमाण वा नेपाली नागरिकको राहदानीमा दरपिठ</w:t>
        <w:br/>
        <w:t>भएको समेतको आधारमा मात्र जम्मा गर्न सकिनेछ । एउटै व्यक्ति विशेषले पटक पटक गरी</w:t>
        <w:br/>
        <w:t>उल्लिखित सीमाभन्दा बढी नगदै विदेशी मुद्रा जम्मा गर्न ल्याएमा निज पटक/पटक विदेश गई</w:t>
        <w:br/>
        <w:t>फर्केको भन्ने व्यहोरा वा सीमाभन्दा बढी हुने विदेशी मुद्राको स्रोत यकीन गरेर मात्र जम्मा गर्नु</w:t>
        <w:br/>
        <w:t>पर्नेछ ।</w:t>
        <w:br/>
        <w:t>(७) विदेशी नागरिक (पर्यटक समेत) को खाता खोल्दा निजहरूको भिसा अवधिसम्म मात्र खाता सञ्चालन</w:t>
        <w:br/>
        <w:t>हुन सक्ने गरी खोल्नु पर्नेछ । यस्तो खाता भिसाको अवधि थप भएको आधारमा पुनः सञ्चालन गर्न</w:t>
        <w:br/>
        <w:t>सकिनेछ । विदेशी नागरिक (पर्यटक समेत) ले नेपालमा रहँदा/बस्दा खोलेको विदेशी मुद्राको</w:t>
        <w:br/>
        <w:t>खाताबाट नेपालमा भुक्तानी दिने प्रयोजनका लागि मात्र बैंक खाता सञ्चालनलाई निरन्तरता दिन</w:t>
        <w:br/>
        <w:t>चाहेमा निजको व्यक्तिगत विवरण अद्यावधिक गरी खाता सञ्चालनलाई निरन्तरता दिन सकिनेछ ।</w:t>
        <w:br/>
        <w:t>खातावाला विदेशी नागरिक विदेश फर्किजाने भएमा सो पुष्टि हुने कागजात लिई निजको खातामा</w:t>
        <w:br/>
        <w:t>बाँकी रहेको विदेशी मुद्रा खाता बन्द गरी निजको खाता रहेको विदेशी बैंकमा पठाउन सकिनेछ ।</w:t>
        <w:br/>
        <w:t>नगद विदेशी मुद्रा नेपाल भित्र्याई खाता खोलेको हकमा त्यस्तो बाँकी रकम अमेरिकी डलर १,५००</w:t>
        <w:br/>
        <w:t>सम्म नगदमै भुक्तानी दिन बाधा पर्ने छैन ।</w:t>
        <w:br/>
        <w:t>(७क) नेपालमा कार्यरत रही परिवर्त्य विदेशी मुद्रामा पारिश्रमिक प्राप्त गर्ने भारतीय नागरिकको हकमा सो</w:t>
        <w:br/>
        <w:t>प्रमाणित हुने कागजातको आधारमा परिवर्त्य विदेशी मुद्रामा खाता खोल्न तथा सञ्चालन गर्न</w:t>
        <w:br/>
        <w:t>सकिनेछ ।</w:t>
        <w:br/>
        <w:t>(८) विदेशी मुद्राको आम्दानी वा स्रोत प्रमाणित हुने Negotiable Instrument मार्फत पनि खातामा रकम</w:t>
        <w:br/>
        <w:t>जम्मा गर्न सकिनेछ । तर, त्यस्तो Instrument को प्रापक (Payee) खातावाला आफै हुनु पर्नेछ ।</w:t>
        <w:br/>
        <w:t>अरूको नामबाट दरपीठ (Endorse) भएको हुनु हुँदैन । तर विदेशी नागरिकको नाममा रहेको</w:t>
        <w:br/>
        <w:t>Transferable Negotiable Instrument भने सम्बन्धित प्रापक (Payee) ले अर्को विदेशी नागरिकको</w:t>
        <w:br/>
        <w:t>नाममा दरपीठ गरी दिएको छ भने त्यस्तो Instrument को परिवर्त्य विदेशी मुद्रा सम्बन्धित विदेशी</w:t>
        <w:br/>
        <w:t>नागरिकको खातामा जम्मा गर्न सकिनेछ ।</w:t>
        <w:br/>
        <w:t>(९) एकाघर परिवारका सदस्यहरू बीच दुई वा दुई झन्दा बढी व्यक्तिहरूको नाममा संयुत्त खाता पनि</w:t>
        <w:br/>
        <w:t>खोल्न सकिनेछ । यस्तो खातामा रकम जम्मा गर्दा खातावालामध्ये कम्तिमा कुनै एकको परिवर्त्य</w:t>
        <w:br/>
        <w:t>विदेशी मुद्राको आय स्रोत खुल्ने र नाता प्रमाणित हुने कागजात लिनु पर्नेछ ।</w:t>
        <w:br/>
        <w:t>(१०) व्यक्तिगत खातावालाले अख्तियार प्रदान गरेमा निजको श्रीमती, बाबु, आमा, छोरा, छोरीले पनि</w:t>
        <w:br/>
        <w:t>त्यस्तो अख्तियार बमोजिम खाता सञ्चालन गर्न पाउने छन् । तर, यस्तो अख्तियार प्रदान गर्दा</w:t>
        <w:br/>
        <w:t>सम्बन्धित निकायबाट प्रमाणित भएको नाता प्रमाणित प्रमाणपत्रको प्रतिलिपि अनिवार्यको रूपमा</w:t>
        <w:br/>
        <w:t>लिनु पर्नेछ ।</w:t>
        <w:br/>
        <w:t>(११) संस्थागत खाताको हकमा सम्बन्धित संघ संस्थाको संचालक समिति वा सो संस्थाबाट अख्तियार</w:t>
        <w:br/>
        <w:t>प्राप्त निकाय/पदाधिकारीले तोके बमोजिम नियमानुसार खाता सञ्चालन गर्नु पर्नेछ ।</w:t>
        <w:br/>
        <w:t>(१२) युआन बाहेक अन्य परिवर्त्य विदेशी मुद्रामा खोलिएका खातामा रहेको विदेशी मुद्रा वा नगद सटही</w:t>
        <w:br/>
        <w:t>गरी अन्य परिवर्त्य विदेशी मुद्रामा परिवर्तन गर्न चाहेमा प्रचलित विनिमय दरमा सटही गरी भैरहेको</w:t>
        <w:br/>
        <w:t>खातामा जम्मा गर्न वा नयाँ खाता खोली जम्मा गरिदिन सकिनेछ ।</w:t>
        <w:br/>
        <w:br/>
        <w:t>(१३) खाताको अवधि, न्युनतम मौज्दात, ब्याज दर लगायत खाता सञ्चालन सम्बन्धी अन्य प्रकृया</w:t>
        <w:br/>
        <w:t>सम्बन्धित बैंक तथा वित्तीय संस्थाले तय गरे बमोजिम हुनेछ । खाता सञ्चालन पश्चात् खाता</w:t>
        <w:br/>
        <w:t>सञ्चालन सम्बन्धी कुनै पनि व्यवस्था परिवर्तन भएमा खातावालालाई जानकारी गराउनु पर्नेछ ।</w:t>
        <w:br/>
        <w:t>(१४) यस विभागबाट परिवर्त्य विदेशी मुद्रामा कारोबार गर्न इजाजत प्राप्त निकायको खाता त्यस्तो</w:t>
        <w:br/>
        <w:t>इजाजतपत्रको अवधि वहाल रहेसम्म मात्र सञ्चालन हुने गरी खोल्नु पर्नेछ । साथै, त्यस्तो</w:t>
        <w:br/>
        <w:t>इजाजतपत्रको अवधि समाप्त भएको ३० दिनसम्म पनि इजाजतपत्र नवीकरण भएको प्रमाण वा यस</w:t>
        <w:br/>
        <w:t>विभागको स्वीकृति पत्र पेश नगरेमा त्यस्ता खाता सञ्चालनमा पूर्ण रूपमा रोक लगाउनु पर्नेछ ।</w:t>
        <w:br/>
        <w:t>विदेशीलाई सेवा बिक्री गरी विदेशबाट प्राप्त भएको रकम त्यस्ता खातामा जम्मा मात्र गर्ने गरी</w:t>
        <w:br/>
        <w:t>स्वीकार गर्न भने सकिनेछ ।</w:t>
        <w:br/>
        <w:t>तर, कोभिड–१९ रोकथाम तथा न्यूनीकरणका लागि नेपाल सरकारबाट जारी भएको निषेधाज्ञा</w:t>
        <w:br/>
        <w:t>रहुञ्जेलसम्म र निषेधाज्ञा औपचारिकरुपमा समाप्त भएको ३० दिनको अवधिसम्म इजाजतपत्रप्राप्त</w:t>
        <w:br/>
        <w:t>निकायको इजाजतपत्र नवीकरण नभएको अवस्थामा समेत यथास्थितिमा खाता सञ्चालन गराउन</w:t>
        <w:br/>
        <w:t>बाधा पर्ने छैन ।</w:t>
        <w:br/>
        <w:t>(१५) खातावालाले चाहेमा एउटा बैंक तथा वित्तीय संस्थाको खातामा रहेको परिवर्त्य विदेशी मुद्रा अर्को</w:t>
        <w:br/>
        <w:t>बैंक तथा वित्तीय संस्थामा रहेको आफ्नै खातामा चेक वा ट्रान्सफरको माध्यमबाट विदेशी मुद्रामै</w:t>
        <w:br/>
        <w:t>रकमान्तर गर्न पाउने छन् । यसरी रकमान्तर हुने परिवर्त्य विदेशी मुद्राको सम्बन्धमा जम्मा गर्ने</w:t>
        <w:br/>
        <w:t>बैंक तथा वित्तीय संस्थाले स्रोतको प्रमाण लिनु पर्ने छैन ।</w:t>
        <w:br/>
        <w:t>यस व्यवस्था बमोजिम अर्को बैंक तथा वित्तीय संस्थामा नयाँ खाता खोली ट्रान्सफर वा रकमान्तर</w:t>
        <w:br/>
        <w:t>समेत गर्न सकिनेछ ।</w:t>
        <w:br/>
        <w:t>(१६) कुनै संस्थाले विदेशी मुद्रामा दान, दातव्य, उपहार प्राप्त गरेमा त्यस्तो विदेशी मुद्राको स्रोत र विवरण</w:t>
        <w:br/>
        <w:t>खुलाई संस्था दर्ता सम्बन्धी कागजातहरू लिई आवश्यक प्रक्रिया पुर्‍याई विदेशी मुद्रामा खाता खोल्न</w:t>
        <w:br/>
        <w:t>सकिनेछ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1(d) Procedure for Opening and Operating Accounts</w:t>
            </w:r>
          </w:p>
        </w:tc>
      </w:tr>
    </w:tbl>
    <w:p>
      <w:pPr>
        <w:spacing w:before="0" w:after="160" w:line="259" w:lineRule="auto"/>
      </w:pPr>
      <w:r>
        <w:rPr>
          <w:rFonts w:ascii="Noto Sans" w:hAnsi="Noto Sans" w:cs="Noto Sans" w:eastAsia="Noto Sans"/>
          <w:b w:val="0"/>
          <w:sz w:val="18"/>
        </w:rPr>
        <w:t>When opening accounts in convertible foreign currency and operating accounts so opened, the following shall be complied with:</w:t>
        <w:br/>
        <w:br/>
        <w:t>(1) When opening and operating an account, the provisions of prevailing Acts, Rules, and directives/circulars issued thereunder, including the Asset (Money) Laundering Prevention Act, 2064, the Foreign Exchange (Regulation) Act, 2019 and the Act Restricting Investment Abroad, 2021, shall be complied with so as to maintain clear Know Your Customer identification.</w:t>
        <w:br/>
        <w:br/>
        <w:t>(2) When opening an account in the name of a Non-Resident Nepalese citizen, a copy of the Non-Resident Nepalese identity card issued by the concerned authority of the Government of Nepal shall also be obtained. For operation of the account, such certificate shall also have been renewed and kept up to date.</w:t>
        <w:br/>
        <w:br/>
        <w:t>(3) When opening an account for a person enjoying diplomatic status, proof issued by the Ministry of Foreign Affairs, Government of Nepal, shall be submitted.</w:t>
        <w:br/>
        <w:br/>
        <w:t>(4) Under this provision, Nepalese citizens who have gone for foreign employment or returned from foreign employment, or who have returned after private or official travel abroad, may, after completion of the travel, deposit any convertible foreign currency remaining from the amount exchanged under the passport facility and for other expenses by opening a new account or depositing it in an existing convertible foreign currency account.</w:t>
        <w:br/>
        <w:br/>
        <w:t>(5) On the basis of any instrument under which foreign currency is to be received later but the immediate source is not disclosed, the concerned bank/financial institution may, within the scope of its own rules, open an account even with zero balance, provided that the account becomes operational only after receipt of the foreign currency.</w:t>
        <w:br/>
        <w:br/>
        <w:t>(6) When cash is deposited in an account, documents or evidence showing the source of the convertible foreign currency shall be obtained. In the case of a natural person, if such document or evidence is not available, a self-declaration that the foreign currency was obtained from a lawful source shall be obtained. Where an individual brings cash exceeding USD 5,000 (five thousand) or equivalent other convertible foreign currency for deposit, it may be deposited only on the basis of proof that it was declared at the entry point when the person entered Nepal or that it was endorsed in the passport of a Nepalese citizen. Where the same individual repeatedly brings cash foreign currency exceeding the said limit for deposit, it shall be deposited only after ascertaining that the person repeatedly travelled abroad and returned, or after ascertaining the source of the foreign currency exceeding the limit.</w:t>
        <w:br/>
        <w:br/>
        <w:t>(7) When opening an account for a foreign citizen (including a tourist), the account shall be opened so that it can be operated only up to the period of the person's visa. Such account may be re-operated on the basis of an extension of the visa period. Where a foreign citizen (including a tourist) wishes to continue operation of a foreign currency account opened while staying/residing in Nepal solely for the purpose of making payments in Nepal, the operation of the account may be continued after updating the person's personal details. Where the account-holder foreign citizen is returning abroad, the remaining foreign currency balance may, upon obtaining documents confirming such departure, be remitted to the person's foreign bank account after closing the account. In the case of an account opened by bringing cash foreign currency into Nepal, there shall be no restriction on paying the remaining amount up to USD 1,500 in cash.</w:t>
        <w:br/>
        <w:br/>
        <w:t>(7A) In the case of an Indian citizen working in Nepal and receiving remuneration in convertible foreign currency, an account in convertible foreign currency may be opened and operated on the basis of documents proving the same.</w:t>
        <w:br/>
        <w:br/>
        <w:t>(8) Amounts may also be credited to the account through a Negotiable Instrument proving foreign-currency income or source. However, the payee of such Instrument shall be the account-holder himself/herself and the Instrument shall not have been endorsed in the name of another person. However, where a Transferable Negotiable Instrument standing in the name of a foreign citizen has been endorsed by the concerned payee in the name of another foreign citizen, the convertible foreign currency under such Instrument may be credited to the account of the concerned foreign citizen.</w:t>
        <w:br/>
        <w:br/>
        <w:t>(9) A joint account may also be opened in the names of two or more persons who are members of the same undivided family. When depositing money in such account, documents shall be obtained showing the source of convertible foreign-currency income of at least one of the account-holders and proving the relationship.</w:t>
        <w:br/>
        <w:br/>
        <w:t>(10) Where an individual account-holder grants authority, the account-holder's spouse, father, mother, son or daughter may also operate the account in accordance with such authority. However, when granting such authority, a copy of the relationship certificate certified by the concerned authority shall compulsorily be obtained.</w:t>
        <w:br/>
        <w:br/>
        <w:t>(11) In the case of an institutional account, the account shall be operated in accordance with rules as prescribed by the Board of Directors of the concerned organization/institution or by the body/officer authorized by such institution.</w:t>
        <w:br/>
        <w:br/>
        <w:t>(12) Where foreign currency held in an account opened in a convertible foreign currency other than Yuan, or cash foreign currency, is desired to be converted into another convertible foreign currency, it may be exchanged at the prevailing exchange rate and credited to an existing account or to a newly opened account.</w:t>
        <w:br/>
        <w:br/>
        <w:t>(13) The period of the account, minimum balance, interest rate and other procedures relating to operation of the account shall be as determined by the concerned bank and financial institution. If any provision relating to operation of the account is changed after the account has been opened, the account-holder shall be informed.</w:t>
        <w:br/>
        <w:br/>
        <w:t>(14) The account of an entity licensed by this Department to conduct transactions in convertible foreign currency shall be opened so as to remain operable only while such licence remains valid. If, within 30 days after expiry of such licence, proof of renewal of the licence or an approval letter from this Department is not submitted, operation of such account shall be completely suspended. Amounts received from abroad from sale of services to foreigners may, however, be accepted only for credit to such accounts.</w:t>
        <w:br/>
        <w:t>Provided that, for the period during which the prohibitory order issued by the Government of Nepal for prevention and mitigation of COVID-19 remains in force and for 30 days after the prohibitory order formally ends, there shall be no restriction on continuing operation of the account in its existing status even where the licence of the licensed entity has not been renewed.</w:t>
        <w:br/>
        <w:br/>
        <w:t>(15) If an account-holder so wishes, convertible foreign currency held in an account with one bank and financial institution may be transferred in foreign currency through cheque or transfer to the account-holder's own account maintained with another bank and financial institution. In respect of convertible foreign currency transferred in this manner, the receiving bank and financial institution need not obtain proof of source. Under this provision, a new account may also be opened with another bank and financial institution and the amount transferred or remitted thereto.</w:t>
        <w:br/>
        <w:br/>
        <w:t>(16) Where an institution receives a donation, charity or gift in foreign currency, a foreign-currency account may be opened after disclosing the source and details of such foreign currency, obtaining the institution-registration documents and completing the necessary procedures.</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 परिवर्त्य विदेशी मुद्रा खाताबाट खर्च गर्ने व्यवस्था</w:t>
            </w:r>
          </w:p>
        </w:tc>
      </w:tr>
    </w:tbl>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 Provisions Relating to Expenditure from Convertible Foreign Currency Accounts</w:t>
            </w:r>
          </w:p>
        </w:tc>
      </w:tr>
    </w:tbl>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१(ङ)(१)</w:t>
            </w:r>
          </w:p>
        </w:tc>
      </w:tr>
    </w:tbl>
    <w:p>
      <w:pPr>
        <w:spacing w:before="0" w:after="120" w:line="259" w:lineRule="auto"/>
      </w:pPr>
      <w:r>
        <w:rPr>
          <w:rFonts w:ascii="Noto Sans Devanagari" w:hAnsi="Noto Sans Devanagari" w:cs="Noto Sans Devanagari" w:eastAsia="Noto Sans Devanagari"/>
          <w:b w:val="0"/>
          <w:sz w:val="18"/>
        </w:rPr>
        <w:t>(१) सामान्यतया परिवर्त्य विदेशी मुद्रा खातामा रहेको मौज्दातले भ्याएसम्म खातावालाले आफ्नो खाता</w:t>
        <w:br/>
        <w:t>खर्च गरी परिवर्त्य विदेशी मुद्रामा भुक्तानी दिन सक्नेछन् ।</w:t>
        <w:br/>
        <w:t>साथै, नेपालभित्रै परिवर्त्य विदेशी मुद्रामा कारोबार गर्न योग्य पक्षहरुबीच परिवर्त्य विदेशी मुद्रामा</w:t>
        <w:br/>
        <w:t>हुने भुक्तानीमा कुनै सीमा लागू हुने छैन । तर, विदेशमा हुने भुक्तानीको लागि प्रचलित</w:t>
        <w:br/>
        <w:t>व्यवस्थाबमोजिमको रकम भुक्तानीको सीमा लागू हुनेछ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1(e)(1)</w:t>
            </w:r>
          </w:p>
        </w:tc>
      </w:tr>
    </w:tbl>
    <w:p>
      <w:pPr>
        <w:spacing w:before="0" w:after="160" w:line="259" w:lineRule="auto"/>
      </w:pPr>
      <w:r>
        <w:rPr>
          <w:rFonts w:ascii="Noto Sans" w:hAnsi="Noto Sans" w:cs="Noto Sans" w:eastAsia="Noto Sans"/>
          <w:b w:val="0"/>
          <w:sz w:val="18"/>
        </w:rPr>
        <w:t>Generally, an account-holder may debit the account and make payment in convertible foreign currency up to the balance available in the convertible foreign currency account. In addition, no limit shall apply to payments in convertible foreign currency between parties eligible to transact in convertible foreign currency within Nepal. However, for payments abroad, the payment limits prescribed under prevailing provisions shall apply.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१(ङ)(२)</w:t>
            </w:r>
          </w:p>
        </w:tc>
      </w:tr>
    </w:tbl>
    <w:p>
      <w:pPr>
        <w:spacing w:before="0" w:after="120" w:line="259" w:lineRule="auto"/>
      </w:pPr>
      <w:r>
        <w:rPr>
          <w:rFonts w:ascii="Noto Sans Devanagari" w:hAnsi="Noto Sans Devanagari" w:cs="Noto Sans Devanagari" w:eastAsia="Noto Sans Devanagari"/>
          <w:b w:val="0"/>
          <w:sz w:val="18"/>
        </w:rPr>
        <w:t>(२) खण्ड (ङ)(१) बमोजिम भुक्तानी पाउने पक्ष नेपाली भए नेपाली रूपैयाँमा र भारतीय भएमा प्रचलित</w:t>
        <w:br/>
        <w:t>विनिमय दरमा भारतीय रूपैयाँमा भुक्तानी गर्नु पर्नेछ ।</w:t>
        <w:br/>
        <w:t>तर, देहायको अवस्थामा यस्तो बन्देजले बाधा पुर्‍याएको मानिने छैन ः</w:t>
        <w:br/>
        <w:t>(क)</w:t>
        <w:br/>
        <w:t>भुक्तानी पाउने पक्ष सरकारी निकाय भएको खण्डमा तथा सार्वजनिक खरिद ऐन लागू हुने</w:t>
        <w:br/>
        <w:t>ग्लोबल टेण्डरअन्तर्गत हुने वस्तु वा सेवाको खरिद–बिक्रीसम्बन्धी ठेक्कापट्टा वा करार ।</w:t>
        <w:br/>
        <w:t>(ख)</w:t>
        <w:br/>
        <w:t>यस विभागबाट विदेशी विनिमय कारोबारको इजाजतपत्रप्राप्त निकायले प्रचलित</w:t>
        <w:br/>
        <w:t>व्यवस्थाबमोजिम विदेशीका लागि गरेको वस्तु तथा सेवा खरिद–बिक्री सम्बन्धी</w:t>
        <w:br/>
        <w:t>कारोबारबापतको भुक्तानी ।</w:t>
        <w:br/>
        <w:t>(ग)</w:t>
        <w:br/>
        <w:t>विदेशी लगानी भएका उद्योग र/वा विदेशी संस्थाको नेपालमा दर्ता भएका शाखाबीच</w:t>
        <w:br/>
        <w:t>एक आपसमा हुने कारोबारबापत नगद बाहेकको माध्यमबाट परिवर्त्य विदेशी मुद्रामा</w:t>
        <w:br/>
        <w:t>भुक्तानी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1(e)(2)</w:t>
            </w:r>
          </w:p>
        </w:tc>
      </w:tr>
    </w:tbl>
    <w:p>
      <w:pPr>
        <w:spacing w:before="0" w:after="160" w:line="259" w:lineRule="auto"/>
      </w:pPr>
      <w:r>
        <w:rPr>
          <w:rFonts w:ascii="Noto Sans" w:hAnsi="Noto Sans" w:cs="Noto Sans" w:eastAsia="Noto Sans"/>
          <w:b w:val="0"/>
          <w:sz w:val="18"/>
        </w:rPr>
        <w:t>Where payment is made pursuant to Section (e)(1), if the recipient is Nepalese, payment shall be made in Nepalese Rupees, and if the recipient is Indian, payment shall be made in Indian Rupees at the prevailing exchange rate.</w:t>
        <w:br/>
        <w:t>However, this restriction shall not be deemed to apply in the following circumstances:</w:t>
        <w:br/>
        <w:t>(a) where the recipient is a government body, and in contracts or agreements relating to purchase and sale of goods or services under a Global Tender to which the Public Procurement Act applies;</w:t>
        <w:br/>
        <w:t>(b) payment for transactions involving purchase and sale of goods and services for foreigners by an entity licensed by this Department to conduct foreign exchange transactions, in accordance with prevailing provisions; and</w:t>
        <w:br/>
        <w:t>(c) payment in convertible foreign currency through non-cash means for transactions between foreign-invested industries and/or branches of foreign institutions registered in Nepal.</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१(ङ)(३)</w:t>
            </w:r>
          </w:p>
        </w:tc>
      </w:tr>
    </w:tbl>
    <w:p>
      <w:pPr>
        <w:spacing w:before="0" w:after="120" w:line="259" w:lineRule="auto"/>
      </w:pPr>
      <w:r>
        <w:rPr>
          <w:rFonts w:ascii="Noto Sans Devanagari" w:hAnsi="Noto Sans Devanagari" w:cs="Noto Sans Devanagari" w:eastAsia="Noto Sans Devanagari"/>
          <w:b w:val="0"/>
          <w:sz w:val="18"/>
        </w:rPr>
        <w:t>(३) खातावालाले आफ्नो खातामा रहेको परिवर्त्य विदेशी मुद्रा बाहेक अन्य परिवर्त्य विदेशी मुद्रामा भुक्तानी</w:t>
        <w:br/>
        <w:t>गर्न चाहेमा प्रचलित विनिमय दरमा सटही गरी भुक्तानी गर्न सकिनेछ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1(e)(3)</w:t>
            </w:r>
          </w:p>
        </w:tc>
      </w:tr>
    </w:tbl>
    <w:p>
      <w:pPr>
        <w:spacing w:before="0" w:after="160" w:line="259" w:lineRule="auto"/>
      </w:pPr>
      <w:r>
        <w:rPr>
          <w:rFonts w:ascii="Noto Sans" w:hAnsi="Noto Sans" w:cs="Noto Sans" w:eastAsia="Noto Sans"/>
          <w:b w:val="0"/>
          <w:sz w:val="18"/>
        </w:rPr>
        <w:t>Where an account-holder wishes to make payment in a convertible foreign currency other than the convertible foreign currency held in the account, the amount may be exchanged at the prevailing exchange rate and payment made accordingly.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१(ङ)(४)</w:t>
            </w:r>
          </w:p>
        </w:tc>
      </w:tr>
    </w:tbl>
    <w:p>
      <w:pPr>
        <w:spacing w:before="0" w:after="120" w:line="259" w:lineRule="auto"/>
      </w:pPr>
      <w:r>
        <w:rPr>
          <w:rFonts w:ascii="Noto Sans Devanagari" w:hAnsi="Noto Sans Devanagari" w:cs="Noto Sans Devanagari" w:eastAsia="Noto Sans Devanagari"/>
          <w:b w:val="0"/>
          <w:sz w:val="18"/>
        </w:rPr>
        <w:t>(४) आफ्नो खाताबाट व्यक्तिगत खातावालले नगदै परिवर्त्य विदेशी मुद्रा झिक्न चाहेमा देहायबमोजिम</w:t>
        <w:br/>
        <w:t>हुनेछ ः</w:t>
        <w:br/>
        <w:t>(क) कूटनीतिक नियोग तथा कुटनीतिक हैसियत प्राप्त व्यक्तिहरूलाई नगदमै पनि भुक्तानी दिन</w:t>
        <w:br/>
        <w:t>सकिने छ ।</w:t>
        <w:br/>
        <w:t>(ख) विभिन्न दुतावास तथा कुटनीतिक नियोगमा कार्यरत भिसाप्राप्त गैर–कुटनीतिक विदेशी</w:t>
        <w:br/>
        <w:t>कर्मचारीहरूलाई आफ्नो व्यक्तिगत परिवर्त्य विदेशी मुद्रा खाताबाट प्रति महिना नगदमा</w:t>
        <w:br/>
        <w:t>यु.एस.डलर ५००।– वा सो बराबरको रकमसम्म भुक्तानी दिन सकिनेछ ।</w:t>
        <w:br/>
        <w:t>(ग) अन्य खातावालको हकमा विदेश जानु परेको अवस्थामा मात्र प्रचलित व्यवस्था बमोजिम नगदमा</w:t>
        <w:br/>
        <w:t>यु.एस.डलर ५००।– वा सो बराबरको रकमसम्म भुक्तानी दिन सकिनेछ । विदेश जानु परेको</w:t>
        <w:br/>
        <w:t>अवस्थामा सो भन्दा बढीको नगद सटही दिनु परेको खण्डमा औचित्यको आधारमा सम्बन्धित</w:t>
        <w:br/>
        <w:t>बैंक तथा वित्तीय संस्थाको शाखा/कार्यालय प्रमुखले स्वीकृति दिएमा यस्तो सटही प्रदान गर्न</w:t>
        <w:br/>
        <w:t>सकिनेछ । तर, त्यस्तो नगदको सीमा राहदानी बापतको सटही सुविधा अन्तर्गतको प्रचलित</w:t>
        <w:br/>
        <w:t>सीमा (प्रति पटक) भन्दा बढी हुने छैन ।</w:t>
        <w:br/>
        <w:t>(घ) बुँदा (क), (ख) र (ग) बमोजिम नगदमा भुक्तानी गर्दा नगद नोटहरू पछि Counterfeit ठहरिएमा</w:t>
        <w:br/>
        <w:t>खातावाला स्वयम् जिम्मेवार हुनु पर्ने व्यहोराको शर्त राखी भुक्तानी गर्नु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1(e)(4)</w:t>
            </w:r>
          </w:p>
        </w:tc>
      </w:tr>
    </w:tbl>
    <w:p>
      <w:pPr>
        <w:spacing w:before="0" w:after="160" w:line="259" w:lineRule="auto"/>
      </w:pPr>
      <w:r>
        <w:rPr>
          <w:rFonts w:ascii="Noto Sans" w:hAnsi="Noto Sans" w:cs="Noto Sans" w:eastAsia="Noto Sans"/>
          <w:b w:val="0"/>
          <w:sz w:val="18"/>
        </w:rPr>
        <w:t>Where an individual account-holder wishes to withdraw convertible foreign currency in cash from the account, the following shall apply:</w:t>
        <w:br/>
        <w:t>(a) Diplomatic missions and persons enjoying diplomatic status may also be paid in cash.</w:t>
        <w:br/>
        <w:t>(b) Visa-holding non-diplomatic foreign employees working in various embassies and diplomatic missions may be paid in cash from their individual convertible foreign currency accounts up to USD 500 or equivalent amount per month.</w:t>
        <w:br/>
        <w:t>(c) In the case of other account-holders, payment in cash up to USD 500 or equivalent amount may be made in accordance with prevailing provisions only where the person is required to travel abroad. Where, for travel abroad, it is necessary to provide cash exchange exceeding that amount, such exchange may be provided if approved by the branch/office head of the concerned bank and financial institution on the basis of justification. However, such cash limit shall not exceed the prevailing per-trip limit under the passport exchange facility.</w:t>
        <w:br/>
        <w:t>(d) When payment is made in cash pursuant to items (a), (b) and (c), payment shall be made subject to a condition that the account-holder himself/herself shall be responsible if the cash notes are subsequently found to be counterfeit.</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१(ङ)(५)</w:t>
            </w:r>
          </w:p>
        </w:tc>
      </w:tr>
    </w:tbl>
    <w:p>
      <w:pPr>
        <w:spacing w:before="0" w:after="120" w:line="259" w:lineRule="auto"/>
      </w:pPr>
      <w:r>
        <w:rPr>
          <w:rFonts w:ascii="Noto Sans Devanagari" w:hAnsi="Noto Sans Devanagari" w:cs="Noto Sans Devanagari" w:eastAsia="Noto Sans Devanagari"/>
          <w:b w:val="0"/>
          <w:sz w:val="18"/>
        </w:rPr>
        <w:t>(५) कुनै पनि खातावालले विदेशबाट लिएको सेवाको भुक्तानी गर्दा सो भुक्तानीमा प्रचलित कर</w:t>
        <w:br/>
        <w:t>कानुनबमोजिम लाग्ने अग्रिम आयकर (TDS) र मूल्य अभिवृद्धि कर (Reverse Charge) दाखिला</w:t>
        <w:br/>
        <w:t>गरेको प्रमाण लिनु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1(e)(5)</w:t>
            </w:r>
          </w:p>
        </w:tc>
      </w:tr>
    </w:tbl>
    <w:p>
      <w:pPr>
        <w:spacing w:before="0" w:after="160" w:line="259" w:lineRule="auto"/>
      </w:pPr>
      <w:r>
        <w:rPr>
          <w:rFonts w:ascii="Noto Sans" w:hAnsi="Noto Sans" w:cs="Noto Sans" w:eastAsia="Noto Sans"/>
          <w:b w:val="0"/>
          <w:sz w:val="18"/>
        </w:rPr>
        <w:t>When any account-holder makes payment for a service obtained from abroad, proof shall be obtained showing deposit of advance income tax (TDS) and value added tax (Reverse Charge) applicable to such payment under prevailing tax laws.</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१(ङ)(६)</w:t>
            </w:r>
          </w:p>
        </w:tc>
      </w:tr>
    </w:tbl>
    <w:p>
      <w:pPr>
        <w:spacing w:before="0" w:after="120" w:line="259" w:lineRule="auto"/>
      </w:pPr>
      <w:r>
        <w:rPr>
          <w:rFonts w:ascii="Noto Sans Devanagari" w:hAnsi="Noto Sans Devanagari" w:cs="Noto Sans Devanagari" w:eastAsia="Noto Sans Devanagari"/>
          <w:b w:val="0"/>
          <w:sz w:val="18"/>
        </w:rPr>
        <w:t>(६) नेपाली नागरिकहरूको नाममा खोलिएको कुनै पनि किसिमको परिवर्त्य विदेशी मुद्रा खाताबाट</w:t>
        <w:br/>
        <w:t>सम्बन्धित खातावाला र निजको परिवारका सदस्यहरूलाई देहाय बमोजिम आवश्यक पर्ने परिवर्त्य</w:t>
        <w:br/>
        <w:t>विदेशी मुद्रा खर्च गर्न सकिनेछ । सोभन्दा बढी रकम आवश्यक परेमा प्रकृया पुर्‍याई अन्य माध्यमबाट</w:t>
        <w:br/>
        <w:t>सटही सुविधा प्रदान गर्नु पर्नेछ ।</w:t>
        <w:br/>
        <w:t>(क) औषधोपचारको लागि जानुपरेमा वा गई सकेको अवस्थामा रकम नपुग भएमा प्रयोजन र</w:t>
        <w:br/>
        <w:t>परिवारको सदस्य भएको पुष्टि हुने कागजातको आधारमा आवश्यकता अनुरूपको खर्च ।</w:t>
        <w:br/>
        <w:t>(ख) विदेशबाट आयात गर्न वा आयात गरेको माल सामानको भुक्तानी गर्नु परेमा व्यक्तिगत प्रयोगको</w:t>
        <w:br/>
        <w:t>लागि आयात गर्न सकिने भनि तोकिएका वस्तुहरू, झिटीगुण्टा सुविधा अन्तर्गतका वस्तुहरू</w:t>
        <w:br/>
        <w:t>तथा नेपाल सरकारको सम्बन्धित निकायबाट आयात गर्न स्वीकृति लिइएका मालसामानहरू</w:t>
        <w:br/>
        <w:t>प्रचलित व्यवस्था बमोजिम आयात गर्दा भुक्तानी गर्नु पर्ने रकम ।</w:t>
        <w:br/>
        <w:t>(ग) प्रचलित व्यवस्था बमोजिमका कागजात लिई एकाघर परिवारका सदस्यलाई विदेशमा शिक्षा</w:t>
        <w:br/>
        <w:t>आर्जन गर्न आवश्यक शैक्षिक शुल्क, निर्वाह खर्च र शैक्षिक भ्रमण खर्च ।</w:t>
        <w:br/>
        <w:t>(घ) विदेशी संस्थाबाट लिइएको सेवा पुष्टि हुने आवश्यक कागजातको आधारमा सम्बन्धित</w:t>
        <w:br/>
        <w:t>संस्थालाई भुक्तानी गर्नु पर्ने वार्षिक अमेरिकी डलर २५,०००।– (पच्चीस हजार) सम्म वा सो</w:t>
        <w:br/>
        <w:t>बराबर हुने अन्य परिवर्त्य विदेशी मुद्रा । अनलाइनमार्फत विदेशी मुद्रा आय आर्जन गर्ने नेपाली</w:t>
        <w:br/>
        <w:t>नागरिकले यस्तो कार्यसँग सम्बन्धित सूचना प्रविधि सेवा खरिद गर्ने प्रयोजनको लागि वार्षिक</w:t>
        <w:br/>
        <w:t>अधिकतम अमेरिकी डलर २५,००० वा सो बराबरको अन्य विदेशी मुद्रा सम्म बैंकिङ्ग उपकरण</w:t>
        <w:br/>
        <w:t>मार्फत भुक्तानी गर्न सक्नेछन् ।</w:t>
        <w:br/>
        <w:t>(ङ) हवाई टिकट वा माल सामान आयातको सिलसिलामा ढुवानी तथा बीमा शुल्क भुक्तानीको</w:t>
        <w:br/>
        <w:t>लागि आवश्यक पर्ने बिल/बीजक आदिमा उल्लिखित विदेशी मुद्रा । यस्तो रकम भुक्तानी गर्दा</w:t>
        <w:br/>
        <w:t>बैंकिङ्ग/भुक्तानीका उपकरणमार्फत् मात्र गर्नु पर्नेछ ।</w:t>
        <w:br/>
        <w:t>(च) विदेशी मुद्रामा आय आर्जन गरी विदेशी मुद्रामा खाता भएका नेपाली नागरिकहरू विदेश</w:t>
        <w:br/>
        <w:t>भ्रमणमा जाँदा आवश्यक कागजात लिई आफ्नो खातामा भएको विदेशी मुद्रा प्रचलित</w:t>
        <w:br/>
        <w:t>व्यवस्थाबमोजिम उपयोग गर्न चाहेमा विदेशी मुद्रा मौज्दातबाट एक पटक वा पटक पटक गरी</w:t>
        <w:br/>
        <w:br/>
        <w:t>वर्षमा बढीमा अमेरिकी डलर २५,०००।– (पच्चीस हजार) सम्म वा सो बराबरको अन्य परिवर्त्य</w:t>
        <w:br/>
        <w:t>विदेशी मुद्रामा बैंकिङ्ग उपकरण मार्फत् उपयोग गर्न सकिनेछ ।</w:t>
        <w:br/>
        <w:t>(छ) अन्तर्राष्ट्रिय संघ–संस्थाहरूमा काम गरी तलव भत्ता तथा पेन्सनको रुपमा विदेशी मुद्रा आर्जन</w:t>
        <w:br/>
        <w:t>गर्ने नेपाली नागरिकहरूले आवश्यक कागजातको आधारमा नेपाली बैंकहरूमा खोलिएको</w:t>
        <w:br/>
        <w:t>विदेशी मुद्रा खातामा जम्मा भएको परिवर्त्य विदेशी मुद्रा प्रचलित व्यवस्थाले खर्च गर्न छुट</w:t>
        <w:br/>
        <w:t>दिएका वस्तु आयात गर्न, पर्यटन र सेवा खरिदका लागि नेपाल भित्रिएको कुल परिवर्त्य विदेशी</w:t>
        <w:br/>
        <w:t>मुद्राको ७०% बराबरसम्मको परिवर्त्य विदेशी मुद्रासम्म उपयोग गर्न सकिनेछ । यस्तो सटही</w:t>
        <w:br/>
        <w:t>सुविधा एक पटकमा अमेरिकी डलर २५,०००।– (पच्चीस हजार) सम्म वा पटक पटक गरी</w:t>
        <w:br/>
        <w:t>एक वर्षमा जम्मा अमेरिकी डलर ३०,०००।– (अमेरिकी डलर तीस हजार) सम्म प्रदान गर्दा</w:t>
        <w:br/>
        <w:t>उल्लिखित ७०% को सीमा लागू हुने छैन ।</w:t>
        <w:br/>
        <w:t>तर यस्तो सटही पुँजीगत खर्च र लगानीको रुपमा विदेशमा उपयोग गर्न पाइने छैन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1(e)(6)</w:t>
            </w:r>
          </w:p>
        </w:tc>
      </w:tr>
    </w:tbl>
    <w:p>
      <w:pPr>
        <w:spacing w:before="0" w:after="160" w:line="259" w:lineRule="auto"/>
      </w:pPr>
      <w:r>
        <w:rPr>
          <w:rFonts w:ascii="Noto Sans" w:hAnsi="Noto Sans" w:cs="Noto Sans" w:eastAsia="Noto Sans"/>
          <w:b w:val="0"/>
          <w:sz w:val="18"/>
        </w:rPr>
        <w:t>From any type of convertible foreign currency account opened in the name of a Nepalese citizen, convertible foreign currency required by the concerned account-holder and members of the account-holder's family may be spent as follows. Where an amount exceeding the amount specified below is required, the required procedures shall be completed and exchange facilities shall be provided through other means:</w:t>
        <w:br/>
        <w:t>(a) Where the person is required to go abroad for medical treatment, or after going abroad the amount is insufficient, expenses as required may be met on the basis of documents confirming the purpose and that the person is a family member.</w:t>
        <w:br/>
        <w:t>(b) Where goods are to be imported from abroad or payment is to be made for imported goods, payment may be made in accordance with prevailing provisions for goods specified as permissible for import for personal use, goods under the baggage facility, and goods approved for import by the concerned authority of the Government of Nepal.</w:t>
        <w:br/>
        <w:t>(c) Upon obtaining documents prescribed under prevailing provisions, educational fees, living expenses and educational-tour expenses required for a member of the undivided family to study abroad may be paid.</w:t>
        <w:br/>
        <w:t>(d) On the basis of necessary documents confirming a service obtained from a foreign institution, payment may be made to the concerned institution up to USD 25,000 (twenty-five thousand) per year or equivalent other convertible foreign currency. A Nepalese citizen earning foreign-currency income online may, for the purpose of purchasing information-technology services related to such activity, make payment through banking instruments up to a maximum of USD 25,000 per year or equivalent other foreign currency.</w:t>
        <w:br/>
        <w:t>(e) Foreign currency stated in bills/invoices, etc. required for payment of air tickets or freight and insurance charges in connection with import of goods may be paid. Such payment shall be made only through banking/payment instruments.</w:t>
        <w:br/>
        <w:t>(f) Where a Nepalese citizen earns income in foreign currency and holds a foreign currency account, and while travelling abroad wishes, upon providing necessary documents, to use the foreign currency in the account in accordance with prevailing provisions, up to USD 25,000 (twenty-five thousand) per year or equivalent other convertible foreign currency may be used from the foreign-currency balance through banking instruments, at one time or from time to time.</w:t>
        <w:br/>
        <w:t>(g) Nepalese citizens earning foreign currency as salary, allowance or pension by working in international organizations/institutions may, on the basis of necessary documents, use convertible foreign currency credited to their foreign currency accounts maintained with Nepalese banks for import of goods permitted under prevailing provisions, tourism and purchase of services, up to an amount equal to 70% of the total convertible foreign currency brought into Nepal. The said 70% limit shall not apply where such exchange facility is provided up to USD 25,000 (twenty-five thousand) at one time or up to an aggregate of USD 30,000 (thirty thousand) in one year, whether in one or more transactions.</w:t>
        <w:br/>
        <w:t>However, such exchange may not be used abroad as capital expenditure or investment.</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१(ङ)(७)</w:t>
            </w:r>
          </w:p>
        </w:tc>
      </w:tr>
    </w:tbl>
    <w:p>
      <w:pPr>
        <w:spacing w:before="0" w:after="120" w:line="259" w:lineRule="auto"/>
      </w:pPr>
      <w:r>
        <w:rPr>
          <w:rFonts w:ascii="Noto Sans Devanagari" w:hAnsi="Noto Sans Devanagari" w:cs="Noto Sans Devanagari" w:eastAsia="Noto Sans Devanagari"/>
          <w:b w:val="0"/>
          <w:sz w:val="18"/>
        </w:rPr>
        <w:t>(७) परिवर्त्य विदेशी मुद्रामा खोलिएको खाताबाट देहाय बमोजिम परिवर्त्य विदेशी मुद्रा खर्च गर्न</w:t>
        <w:br/>
        <w:t>सकिनेछ ः</w:t>
        <w:br/>
        <w:t>(क) आफ्नो तथा आफ्नो Sister Concern को लागि आवश्यक पर्ने माल सामान प्रचलित व्यवस्था</w:t>
        <w:br/>
        <w:t>बमोजिम आयात गर्न वा आयात भएको आधिकारिक प्रमाणको आधारमा भुक्तानी गर्न । Sister</w:t>
        <w:br/>
        <w:t>Concern को लागि भुक्तानी गर्नु परेमा प्रचलित परिभाषा अनुरूप Sister Concern हो भन्ने</w:t>
        <w:br/>
        <w:t>व्यहोरा प्रमाणित हुने कागजात लिनु पर्नेछ ।</w:t>
        <w:br/>
        <w:t>(ख) निर्यात भएको वस्तु तथा सेवाको गुणस्तर, परिमाण आदिमा फरक परेको कारणले विदेशी</w:t>
        <w:br/>
        <w:t>आयातकर्ताबाट सम्बन्धित बैंक तथा वित्तीय संस्था मार्फत दावी पर्न आएमा निर्यात भई सोको</w:t>
        <w:br/>
        <w:t>भुक्तानी प्राप्त भएको पुष्टि हुने कागजातहरू र आधिकारिक दावीको आधारमा प्रति</w:t>
        <w:br/>
        <w:t>निर्यात/कन्साइन्टमेण्ट बढीमा अमेरिकी डलर १,०००।– वा दावी रकम मध्ये जुन कम हुन्छ</w:t>
        <w:br/>
        <w:t>सो रकम सम्बन्धित विदेशी आयातकर्ताले पाउने गरी भुक्तानी गर्न सकिने छ ।</w:t>
        <w:br/>
        <w:t>(ग) आफ्नो तथा आफ्नो Sister Concern को लागि विदेशी संस्थाबाट लिने विविध सेवा, अदृश्य</w:t>
        <w:br/>
        <w:t>आयात (Invisible Import) लिए/गरेको पुष्टि हुने कागजात/बिल बीजकको आधारमा</w:t>
        <w:br/>
        <w:t>मासिकरुपमा बढीमा अमेरिकी डलर २५,०००।– (पच्चीस हजार) वा सो बराबर हुने रकम</w:t>
        <w:br/>
        <w:t>सम्बन्धित पक्षलाई भुक्तानी गर्न सकिनेछ । तर, नेपाली विश्वविद्यालयले लिने सेवाको हकमा</w:t>
        <w:br/>
        <w:t>विदेशी प्राकृतिक व्यक्ति (शोधकर्ता/प्राध्यापन पेशाकर्मी) लाई समेत भुक्तानी गर्न सकिनेछ र</w:t>
        <w:br/>
        <w:t>त्यस्तो भुक्तानीको सीमा वार्षिक अमेरिकी डलर ५०,००० सम्म हुनेछ । साथै, विदेशी मुद्रा</w:t>
        <w:br/>
        <w:t>आय आर्जन गर्ने सूचना प्रविधि उद्योग/व्यवसायलाई अनलाइनमार्फत सफ्टवेयर लगायतका</w:t>
        <w:br/>
        <w:t>सूचना प्रविधिसँग सम्बन्धित सेवा खरिद गर्ने प्रयोजनको लागि मात्र वार्षिक अधिकतम अमेरिकी</w:t>
        <w:br/>
        <w:t>डलर १,००,००० वा सो बराबरको अन्य विदेशी मुद्रा भुक्तानी गर्न सक्नेछन् ।</w:t>
        <w:br/>
        <w:t>(घ) आफ्नो तथा आफ्नो सिष्टर कन्सर्नको व्यापार व्यवसाय प्रबर्द्धनको लागि विदेशमा आयोजना</w:t>
        <w:br/>
        <w:t>हुने मेला, प्रदर्शनी आदिमा भाग लिने, अन्तर्राष्ट्रिय संघ संस्थामा आबद्धता हुने, सदस्यता लिने</w:t>
        <w:br/>
        <w:t>आदि प्रयोजनको लागि स्टल बुकिङ्ग, दर्ता सदस्यता, आवद्धता शुल्क सम्बन्धित संस्थालाई</w:t>
        <w:br/>
        <w:t>भुक्तानी गर्न सकिनेछ ।</w:t>
        <w:br/>
        <w:t>(ङ) नेपाल सरकारको सम्बन्धित निकायबाट इजाजत/स्वीकृति प्राप्त गरी विदेशमा शाखा/सम्पर्क</w:t>
        <w:br/>
        <w:t>कार्यालय/प्रदर्शन कक्ष आदि स्थापना गरेको अवस्थामा सोको प्रमाणको आधारमा विद्यमान</w:t>
        <w:br/>
        <w:t>व्यवस्था बमोजिम त्यस्ता कार्यालय सञ्चालनको लागि आवश्यक पर्ने रकम भुक्तानी गर्न</w:t>
        <w:br/>
        <w:t>सकिनेछ ।</w:t>
        <w:br/>
        <w:t>(च) यस विभागबाट जारी एकीकृत परिपत्रको इ.प्रा. परिपत्र संख्याः ७ को दफा ३ मा समावेश</w:t>
        <w:br/>
        <w:t>भएको व्यवस्था बमोजिमको भ्रमण खर्च प्रदान गर्न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1(e)(7)</w:t>
            </w:r>
          </w:p>
        </w:tc>
      </w:tr>
    </w:tbl>
    <w:p>
      <w:pPr>
        <w:spacing w:before="0" w:after="160" w:line="259" w:lineRule="auto"/>
      </w:pPr>
      <w:r>
        <w:rPr>
          <w:rFonts w:ascii="Noto Sans" w:hAnsi="Noto Sans" w:cs="Noto Sans" w:eastAsia="Noto Sans"/>
          <w:b w:val="0"/>
          <w:sz w:val="18"/>
        </w:rPr>
        <w:t>Convertible foreign currency may be spent from an account opened in convertible foreign currency as follows:</w:t>
        <w:br/>
        <w:t>(a) to import goods required for the account-holder and the account-holder's Sister Concern in accordance with prevailing provisions, or to make payment on the basis of official evidence of import. Where payment is to be made for a Sister Concern, documents establishing that it is a Sister Concern in accordance with the prevailing definition shall be obtained;</w:t>
        <w:br/>
        <w:t>(b) where a claim is received through the concerned bank and financial institution from a foreign importer because of a difference in quality, quantity, etc. of exported goods and services, payment may be made to the concerned foreign importer, on the basis of documents confirming export and receipt of payment therefor and the official claim, up to the lower of USD 1,000 per export/consignment or the amount of the claim;</w:t>
        <w:br/>
        <w:t>(c) for miscellaneous services and invisible imports obtained/made from foreign institutions for the account-holder and the account-holder's Sister Concern, payment up to USD 25,000 (twenty-five thousand) or equivalent amount per month may be made to the concerned party on the basis of documents/bills/invoices confirming such service or Invisible Import. However, in the case of services obtained by a Nepalese university, payment may also be made to a foreign natural person (researcher/academic professional), and the limit for such payment shall be USD 50,000 per year. In addition, an information-technology industry/business earning foreign-currency income may make payment, only for the purpose of purchasing online software and other information-technology-related services, up to a maximum of USD 100,000 per year or equivalent other foreign currency;</w:t>
        <w:br/>
        <w:t>(d) for promotion of the business of the account-holder and the account-holder's Sister Concern, payment may be made to the concerned institution for stall booking, registration, membership and affiliation fees for participation in fairs, exhibitions, etc. organized abroad and for affiliation with or membership of international organizations/institutions;</w:t>
        <w:br/>
        <w:t>(e) where a branch/contact office/showroom, etc. has been established abroad after obtaining licence/approval from the concerned authority of the Government of Nepal, payment of amounts required to operate such office may be made in accordance with prevailing provisions on the basis of proof thereof; and</w:t>
        <w:br/>
        <w:t>(f) travel expenses may be provided in accordance with Clause 3 of Unified F.E. Circular No. 7 issued by this Department.</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१(ङ)(८)</w:t>
            </w:r>
          </w:p>
        </w:tc>
      </w:tr>
    </w:tbl>
    <w:p>
      <w:pPr>
        <w:spacing w:before="0" w:after="120" w:line="259" w:lineRule="auto"/>
      </w:pPr>
      <w:r>
        <w:rPr>
          <w:rFonts w:ascii="Noto Sans Devanagari" w:hAnsi="Noto Sans Devanagari" w:cs="Noto Sans Devanagari" w:eastAsia="Noto Sans Devanagari"/>
          <w:b w:val="0"/>
          <w:sz w:val="18"/>
        </w:rPr>
        <w:t>(८) विदेशी राजदुतावास कुटनीतिक नियोगहरूले खोलेको खाताहरूबाट देहाय बमोजिम परिवर्त्य विदेशी</w:t>
        <w:br/>
        <w:t>मुद्रामा खर्च गर्न सकिनेछ ः</w:t>
        <w:br/>
        <w:t>(क) कुटनीतिक सुविधा अन्तर्गत, नेपालका संघ/संस्था आदिलाई अनुदान/सहयोगको रूपमा</w:t>
        <w:br/>
        <w:t>उपलव्ध गराउन, नेपाल सरकारको सम्बन्धित निकायको स्वीकृतिको आधारमा र आफ्नो</w:t>
        <w:br/>
        <w:t>उपयोग समेतको प्रयोजनको लागि प्रचलित व्यवस्था बमोजिम गरिने आयातको भुक्तानी</w:t>
        <w:br/>
        <w:t>गर्न ।</w:t>
        <w:br/>
        <w:t>(ख) प्रचलित कानुनले निषेध गरेको बाहेकका अन्य कुनै पनि प्रयोजनको लागि विदेशस्थित व्यक्ति,</w:t>
        <w:br/>
        <w:t>निकाय आदिलाई भुक्तानी गर्न तथा रकमान्तर गर्न ।</w:t>
        <w:br/>
        <w:t>(ग) आफना पदाधिकारी/कर्मचारीहरूको पारिश्रमिक तथा विदेश भ्रमणमा जाँदा नियमानुसार</w:t>
        <w:br/>
        <w:t>उपलव्ध गराइने दैनिक तथा भ्रमण खर्च लगायतका खर्चको भुक्तानी गर्न ।</w:t>
        <w:br/>
        <w:t>(घ) माथि उल्लिखित प्रयोजनका लागि भारतमा समेत CIF मूल्य सम्ममा परिवर्त्य विदेशी मुद्रा वा</w:t>
        <w:br/>
        <w:t>भारतीय मुद्रामा भुक्तानी गर्न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1(e)(8)</w:t>
            </w:r>
          </w:p>
        </w:tc>
      </w:tr>
    </w:tbl>
    <w:p>
      <w:pPr>
        <w:spacing w:before="0" w:after="160" w:line="259" w:lineRule="auto"/>
      </w:pPr>
      <w:r>
        <w:rPr>
          <w:rFonts w:ascii="Noto Sans" w:hAnsi="Noto Sans" w:cs="Noto Sans" w:eastAsia="Noto Sans"/>
          <w:b w:val="0"/>
          <w:sz w:val="18"/>
        </w:rPr>
        <w:t>From accounts opened by foreign embassies and diplomatic missions, expenditure may be made in convertible foreign currency as follows:</w:t>
        <w:br/>
        <w:t>(a) under diplomatic facilities, to provide grants/assistance to organizations/institutions, etc. in Nepal, and to make payments for imports made in accordance with prevailing provisions on the basis of approval of the concerned authority of the Government of Nepal, including for their own use;</w:t>
        <w:br/>
        <w:t>(b) to make payment or transfer funds to persons, entities, etc. abroad for any purpose not prohibited by prevailing law;</w:t>
        <w:br/>
        <w:t>(c) to make payments of remuneration to their officials/employees and expenses including daily and travel expenses provided in accordance with rules when they travel abroad; and</w:t>
        <w:br/>
        <w:t>(d) for the above purposes, payment may also be made to India up to the CIF value in convertible foreign currency or Indian currency.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१(ङ)(९)</w:t>
            </w:r>
          </w:p>
        </w:tc>
      </w:tr>
    </w:tbl>
    <w:p>
      <w:pPr>
        <w:spacing w:before="0" w:after="120" w:line="259" w:lineRule="auto"/>
      </w:pPr>
      <w:r>
        <w:rPr>
          <w:rFonts w:ascii="Noto Sans Devanagari" w:hAnsi="Noto Sans Devanagari" w:cs="Noto Sans Devanagari" w:eastAsia="Noto Sans Devanagari"/>
          <w:b w:val="0"/>
          <w:sz w:val="18"/>
        </w:rPr>
        <w:t>(९) कुटनीतिक हैसियत प्राप्त विदेशी नागरिक, गैर–आवासीय नेपाली नागरिक र विदेशी नागरिकहरूले</w:t>
        <w:br/>
        <w:t>खोलेको खाताहरूबाट देहाय बमोजिम परिवर्त्य विदेशी मुद्रामा खर्च गर्न सकिनेछ ः</w:t>
        <w:br/>
        <w:t>(क) कुटनीतिक हैसियत प्राप्त विदेशी नागरिकहरूले कुटनीतिक सुविधा अन्तर्गत प्रचलित व्यवस्था</w:t>
        <w:br/>
        <w:t>बमोजिम गर्ने आयातको भुक्तानी गर्न ।</w:t>
        <w:br/>
        <w:t>(ख) नेपाल सरकारको सम्बन्धित निकायको स्वीकृति लिई प्रचलित व्यवस्था बमोजिम अन्य</w:t>
        <w:br/>
        <w:t>आयातको भुक्तानी गर्न ।</w:t>
        <w:br/>
        <w:t>(ग) प्रचलित कानुनले निषेध गरेको बाहेकका अन्य कुनै पनि प्रयोजनको लागि विदेशस्थित व्यक्ति,</w:t>
        <w:br/>
        <w:t>निकाय आदिलाई भुक्तानी/रकमान्तर गर्न ।</w:t>
        <w:br/>
        <w:t>(घ) माथि उल्लिखित प्रयोजनका लागि भारतमा समेत CIF मूल्य सम्ममा परिवर्त्य विदेशी मुद्रा वा</w:t>
        <w:br/>
        <w:t>भारतीय मुद्रामा भुक्तानी गर्न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1(e)(9)</w:t>
            </w:r>
          </w:p>
        </w:tc>
      </w:tr>
    </w:tbl>
    <w:p>
      <w:pPr>
        <w:spacing w:before="0" w:after="160" w:line="259" w:lineRule="auto"/>
      </w:pPr>
      <w:r>
        <w:rPr>
          <w:rFonts w:ascii="Noto Sans" w:hAnsi="Noto Sans" w:cs="Noto Sans" w:eastAsia="Noto Sans"/>
          <w:b w:val="0"/>
          <w:sz w:val="18"/>
        </w:rPr>
        <w:t>From accounts opened by foreign citizens enjoying diplomatic status, Non-Resident Nepalese citizens and foreign citizens, expenditure may be made in convertible foreign currency as follows:</w:t>
        <w:br/>
        <w:t>(a) foreign citizens enjoying diplomatic status may make payment for imports made under diplomatic facilities in accordance with prevailing provisions;</w:t>
        <w:br/>
        <w:t>(b) payment may be made for other imports in accordance with prevailing provisions after obtaining approval from the concerned authority of the Government of Nepal;</w:t>
        <w:br/>
        <w:t>(c) payment/remittance may be made to persons, entities, etc. abroad for any purpose not prohibited by prevailing law; and</w:t>
        <w:br/>
        <w:t>(d) for the above purposes, payment may also be made to India up to the CIF value in convertible foreign currency or Indian currency.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१(ङ)(१०)</w:t>
            </w:r>
          </w:p>
        </w:tc>
      </w:tr>
    </w:tbl>
    <w:p>
      <w:pPr>
        <w:spacing w:before="0" w:after="120" w:line="259" w:lineRule="auto"/>
      </w:pPr>
      <w:r>
        <w:rPr>
          <w:rFonts w:ascii="Noto Sans Devanagari" w:hAnsi="Noto Sans Devanagari" w:cs="Noto Sans Devanagari" w:eastAsia="Noto Sans Devanagari"/>
          <w:b w:val="0"/>
          <w:sz w:val="18"/>
        </w:rPr>
        <w:t>(१०) अन्तर्राष्ट्रिय संघ/संस्था/प्रेश, विदेशी संघ/संस्था, नाफा आर्जन गर्ने उद्देश्य नभएका</w:t>
        <w:br/>
        <w:t>अन्तर्राष्ट्रिय/राष्ट्रिय गैर सरकारी तथा सामाजिक संस्थाहरूले खोलेका खाताबाट देहाय बमोजिम</w:t>
        <w:br/>
        <w:t>परिवर्त्य विदेशी मुद्रामा खर्च गर्न सकिनेछ ः</w:t>
        <w:br/>
        <w:t>(क) आफ्नो उपयोग वा नेपालस्थित संघ संस्थालाई अनुदान/सहयोगको रूपमा उपलव्ध गराउने</w:t>
        <w:br/>
        <w:t>प्रयोजनको लागि र नेपाल सरकारको सम्बन्धित निकाय वा नियमनकारी निकायको</w:t>
        <w:br/>
        <w:t>स्वीकृति/सिफारिसमा प्रचलित व्यवस्था बमोजिम गरिने अन्य आयातको भुक्तानी गर्न ।</w:t>
        <w:br/>
        <w:t>(ख) आफ्नो पदाधिकारी तथा कर्मचारीहरूको पारिश्रमिक तथा विदेश भ्रमणमा जाँदा नियमानुसार</w:t>
        <w:br/>
        <w:t>उपलव्ध गराउने दैनिक तथा भ्रमण लगायतका खर्चको भुक्तानी गर्न ।</w:t>
        <w:br/>
        <w:t>(ग) आफ्नो</w:t>
        <w:br/>
        <w:t>मातृ</w:t>
        <w:br/>
        <w:t>संस्था/अनुदान</w:t>
        <w:br/>
        <w:t>सहयोग</w:t>
        <w:br/>
        <w:t>प्रदायक</w:t>
        <w:br/>
        <w:t>संस्थासँग</w:t>
        <w:br/>
        <w:t>भएको</w:t>
        <w:br/>
        <w:t>लिखित</w:t>
        <w:br/>
        <w:t>सम्झौता/सहमति/सहकार्य आदिको आधारमा नेपाल सरकारको सम्बन्धित निकाय वा</w:t>
        <w:br/>
        <w:t>नियमनकारी निकायबाट स्वीकृति/सिफारिस भएको कार्यक्रम सञ्चालनको लागि मुलुक बाहिर</w:t>
        <w:br/>
        <w:t>तथा मुलुक भित्रै झुक्तानी गर्न । यस्तो कार्यत्रमको लागि भुक्तानी गर्दा विदेशबाट प्रतिनिधित्व</w:t>
        <w:br/>
        <w:t>गर्ने विदेशी नागरिकलाई मात्र निज नेपाल प्रवेश गरी कार्यक्रममा सहभागी भएको प्रमाणको</w:t>
        <w:br/>
        <w:t>आधारमा दैनिक भत्ता लगायतका खर्च विदेशी मुद्रामा नगदमा समेत भुक्तानी गर्ने प्रयोजनको</w:t>
        <w:br/>
        <w:t>लागि नगद नोटहरू पछि जाली (Counterfeit) ठहरिएमा खातावाल स्वयम् जिम्मेवार हुनु पर्ने</w:t>
        <w:br/>
        <w:t>शर्त राखी नगदमा समेत भुक्तानी गर्न सकिनेछ । यस्तो सटही दिने बैंकले भुक्तानी गरेको</w:t>
        <w:br/>
        <w:t>रकमको भरपाई सहितको सम्बन्धित विवरण पेश गर्न लगाउनु पर्नेछ ।</w:t>
        <w:br/>
        <w:t>(घ) माथि उल्लिखित प्रयोजनका लागि भारतमा समेत CIF मूल्य सम्ममा परिवर्त्य विदेशी मुद्रा वा</w:t>
        <w:br/>
        <w:t>भारतीय मुद्रामा समेत भुक्तानी गर्न सकिने 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1(e)(10)</w:t>
            </w:r>
          </w:p>
        </w:tc>
      </w:tr>
    </w:tbl>
    <w:p>
      <w:pPr>
        <w:spacing w:before="0" w:after="160" w:line="259" w:lineRule="auto"/>
      </w:pPr>
      <w:r>
        <w:rPr>
          <w:rFonts w:ascii="Noto Sans" w:hAnsi="Noto Sans" w:cs="Noto Sans" w:eastAsia="Noto Sans"/>
          <w:b w:val="0"/>
          <w:sz w:val="18"/>
        </w:rPr>
        <w:t>From accounts opened by international organizations/institutions/press, foreign organizations/institutions, and international/national non-governmental and social organizations not established for earning profit, expenditure may be made in convertible foreign currency as follows:</w:t>
        <w:br/>
        <w:t>(a) for their own use or for providing grants/assistance to organizations/institutions in Nepal, and for payment of other imports made in accordance with prevailing provisions with the approval/recommendation of the concerned authority of the Government of Nepal or the regulatory authority;</w:t>
        <w:br/>
        <w:t>(b) to make payments of remuneration to their officials and employees and daily and travel expenses, etc. provided in accordance with rules when they travel abroad;</w:t>
        <w:br/>
        <w:t>(c) on the basis of a written agreement/understanding/cooperation arrangement, etc. with their parent institution/grant or assistance-providing institution, to make payments outside Nepal and within Nepal for implementation of a programme approved/recommended by the concerned authority of the Government of Nepal or regulatory authority. For payment in connection with such programme, only a foreign citizen representing from abroad may, on the basis of proof that the person entered Nepal and participated in the programme, be paid daily allowance and other expenses in foreign currency even in cash, subject to a condition that the account-holder himself/herself shall be responsible if the cash notes are subsequently found to be counterfeit. The bank providing such exchange shall require submission of the relevant details together with acknowledgement/receipt of the amount paid; and</w:t>
        <w:br/>
        <w:t>(d) for the above purposes, payment may also be made to India up to the CIF value in convertible foreign currency or Indian currency.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१(ङ)(११)</w:t>
            </w:r>
          </w:p>
        </w:tc>
      </w:tr>
    </w:tbl>
    <w:p>
      <w:pPr>
        <w:spacing w:before="0" w:after="120" w:line="259" w:lineRule="auto"/>
      </w:pPr>
      <w:r>
        <w:rPr>
          <w:rFonts w:ascii="Noto Sans Devanagari" w:hAnsi="Noto Sans Devanagari" w:cs="Noto Sans Devanagari" w:eastAsia="Noto Sans Devanagari"/>
          <w:b w:val="0"/>
          <w:sz w:val="18"/>
        </w:rPr>
        <w:t>(११) यस बैंकबाट परिवर्त्य विदेशी मुद्राको कारोबार गर्न इजाजतपत्रप्राप्त विप्रेषण कम्पनी, मनिचेञ्जर,</w:t>
        <w:br/>
        <w:t>ट्राभल, ट्रेकिङ्ग, कार्गो, होटल, एयरलाइन्स तथा सोको जि.एस.ए/पि.एस.ए लगायत देहाय बमोजिमको</w:t>
        <w:br/>
        <w:t>अन्य निकायहरूले खोलेका खाताबाट देहाय बमोजिम परिवर्त्य विदेशी मुद्रामा जम्मा/खर्च गर्न</w:t>
        <w:br/>
        <w:t>सकिनेछ ः</w:t>
        <w:br/>
        <w:t>(क) विप्रेषण (Remittance)  सम्बन्धी कारोबार गर्ने निकाय ः</w:t>
        <w:br/>
        <w:t>(१) विदेशस्थित बैंक/वित्तीय संस्थाहरूबाट यस्ता निकायको नाममा प्राप्त हुने रकम मात्र</w:t>
        <w:br/>
        <w:t>खातामा जम्मा गर्न सकिनेछ ।</w:t>
        <w:br/>
        <w:t>(२) खातामा जम्मा भएको परिवर्त्य विदेशी मुद्रा जम्मा भएको मितिले १५ कार्य दिनसम्म</w:t>
        <w:br/>
        <w:t>मात्र विदेशी मुद्रामा राख्न सकिनेछ । सो अवधि नाघेपछि बैंक/वित्तीय संस्थाले अनिवार्य</w:t>
        <w:br/>
        <w:t>रूपमा नेपाली रूपैयाको खातामा रकमान्तर गर्नु पर्नेछ ।</w:t>
        <w:br/>
        <w:t>(३) परिवर्त्य विदेशी मुद्रामा प्राप्त हुने कमिसन बापतको रकम आर्जन प्रमाणित हुने</w:t>
        <w:br/>
        <w:t>कागजातको आधारमा बेग्लै खाता खोली जति अवधिसम्म पनि राख्न सकिनेछ ।</w:t>
        <w:br/>
        <w:t>(४) खातामा रहेको विदेशी मुद्रा मौज्दात यस बैंक वा यस बैंकबाट विदेशी मुद्रामा कारोबार</w:t>
        <w:br/>
        <w:t>गर्ने इजाजतपत्रप्राप्त कुनै पनि बैंक/वित्तीय संस्था वा विद्युत खरिद (Power Purchase)</w:t>
        <w:br/>
        <w:t>को लागि नेपाल विद्युत प्राधिकरणलाई बिक्री गर्न सकिनेछ ।</w:t>
        <w:br/>
        <w:t>(५) विप्रेषण कारोबार बापत सम्झौता गरिएको विदेशी संस्थाबाट प्राप्त भएको कमिसन</w:t>
        <w:br/>
        <w:t>बापतको आर्जन रकमबाट खोलेको विदेशी मुद्रा खाताबाट आफ्नो प्रयोजनको लागि</w:t>
        <w:br/>
        <w:t>प्रचलित व्यवस्था बमोजिम गरिने आयातको भुक्तानी, अमेरिकी डलर २५,०००।–</w:t>
        <w:br/>
        <w:t>(पच्चीस हजार) वा सो बराबरसम्म विदेशी संस्थासँग लिएको सेवाको भुक्तानी, आफ्ना</w:t>
        <w:br/>
        <w:t>पदाधिकारी तथा कर्मचारीहरू विदेश भ्रमणमा जाँदा नियमानुसार उपलव्ध गराउने दैनिक</w:t>
        <w:br/>
        <w:t>तथा भ्रमण खर्च, विप्रेषण व्यवसाय प्रवर्द्धन सम्बन्धी खर्च लगायतका खर्चको भुक्तानी</w:t>
        <w:br/>
        <w:t>गर्न सकिनेछ । यस व्यवस्था अन्तर्गतको सुविधा विप्रेषण कारोबारको लागि</w:t>
        <w:br/>
        <w:t>इजाजतपत्रप्राप्त बैंक तथा वित्तीय संस्थालाई समेत प्राप्त हुनेछ ।</w:t>
        <w:br/>
        <w:t>(६) भारतमा कार्यरत नेपालीहरूको आर्जनलाई भारतीय रूपैयाँमा नेपाल भित्र्याउने कार्यमा</w:t>
        <w:br/>
        <w:t>संलग्न विप्रेषण कारोबार गर्ने निकायले देहायका शर्तहरू अन्तर्गत रही भारतीय रूपैंयाँमा</w:t>
        <w:br/>
        <w:t>समेत खाता खोल्न सक्नेछन् ः</w:t>
        <w:br/>
        <w:t>(अ) जुन बैंक तथा वित्तीय संस्था मार्फत रकम प्राप्त भएको हो सोही बैंक तथा वित्तीय</w:t>
        <w:br/>
        <w:t>संस्थामा खाता खोल्नु पर्नेछ ।</w:t>
        <w:br/>
        <w:t>(आ) भारतीय रूपैंयाँमा प्राप्त हुने रेमिटान्स र सो बापतको कमिसन रकम मात्र जम्मा</w:t>
        <w:br/>
        <w:t>गर्न सकिनेछ</w:t>
        <w:br/>
        <w:t>(इ) यस्तो खातामा रहेको मौज्दात यस बैंक तथा यस बैंकबाट इजाजतपत्रप्राप्त</w:t>
        <w:br/>
        <w:t>बैंक/विक्तीय संस्थालाई बित्री गर्न सकिनेछ ।</w:t>
        <w:br/>
        <w:t>(ई) यस्तो खातामा जम्मा भएको भारतीय रुपैयाँ जम्मा भएको मितिले १५ (पन्ध्र) कार्य</w:t>
        <w:br/>
        <w:t>दिनसम्म मात्र खातामा राख्न पाइनेछ । सो अवधि नाघेपछि बैंक/वित्तीय संस्थाले</w:t>
        <w:br/>
        <w:t>अनिवार्य रूपमा नेपाली रूपैंयाँमा रकमान्तर गर्नु पर्नेछ ।</w:t>
        <w:br/>
        <w:t>(उ) भारतीय रूपैंयाँको विनिमय दरको थपघटबाट यस्तो खातामा हुने लाभहानीको</w:t>
        <w:br/>
        <w:t>मिलान यस बैंकबाट निर्धारण गरे बमोजिम हुनेछ ।</w:t>
        <w:br/>
        <w:t>(ख) मनिचेञ्जर (Money Changer) कारोबार गर्ने कम्पनी ः</w:t>
        <w:br/>
        <w:t>(१) मनिचेन्जर कम्पनी आफैले खरिद गरेको परिवर्त्य विदेशी मुद्रा मात्र त्यस्तो कम्पनीले</w:t>
        <w:br/>
        <w:t>खोलेको परिवर्त्य विदेशी मुद्रा खातामा जम्मा गर्न सकिनेछ ।</w:t>
        <w:br/>
        <w:t>(२) खातामा रहेको विदेशी मुद्रा मौज्दात यस बैंक तथा यस बैंकबाट विदेशी मुद्राको कारोबार</w:t>
        <w:br/>
        <w:t>गर्न इजाजतपत्रप्राप्त नेपालस्थित बैंक/विक्तीय संस्थालाई बित्री गर्न सकिनेछ ।</w:t>
        <w:br/>
        <w:br/>
        <w:t>(३) प्रचलित व्यवस्था बमोजिम नेपाली नागरिकलाई राहदानी सुविधा बापतको विदेशी मुद्रा</w:t>
        <w:br/>
        <w:t>बिक्री गर्न समेत इजाजतपत्रप्राप्त गरेका मनिचेञ्जर कम्पनीले सो प्रयोजनको लागि</w:t>
        <w:br/>
        <w:t>तोकिएको रकम आफ्नो खाताबाट नगदमै विदेशी मुद्रा झिक्न चाहेमा विदेशी मुद्रा बिक्री</w:t>
        <w:br/>
        <w:t>गरेको विवरण (नेपाली नागरिकको नाम, राहदानी नम्बर र सटही लिएको परिवर्त्य विदेशी</w:t>
        <w:br/>
        <w:t>मुद्राको किसिम र रकम देखिने गरी) पछि पेश गर्नु पर्ने शर्तमा सम्बन्धित बैंक/वित्तीय</w:t>
        <w:br/>
        <w:t>संस्थाले उपलव्ध भएसम्म परिवर्त्य विदेशी मुद्रा नगदमा उपलव्ध गराउन सक्नेछन् ।</w:t>
        <w:br/>
        <w:t>यसरी परिवर्त्य विदेशी मुद्रा उपलव्ध गराउँदा अघिल्लो पटक उपलव्ध गराएको विदेशी</w:t>
        <w:br/>
        <w:t>मुद्रा बिक्रीको विवरण उपलव्ध नगराउने मनिचेञ्जरलाई थप रकम उपलव्ध गराउन</w:t>
        <w:br/>
        <w:t>पाइने छैन ।</w:t>
        <w:br/>
        <w:t>(ग) ट्राभल, ट्रेकिङ्ग, कार्गो, कुरियर, होटल, एयरलाइन्स तथा सोको जि.एस.ए/पि.एस.ए र अन्य</w:t>
        <w:br/>
        <w:t>निकायहरू ः</w:t>
        <w:br/>
        <w:t>(१) आफ्नो प्रिन्सिपल वा जि.एस.ए/पि.एस.ए लाई रिप्याट्रिएशन गर्नु पर्ने गरी विदेशी मुद्रामा</w:t>
        <w:br/>
        <w:t>बिक्री गरेको सेवा रकमबाट बेग्लै रिप्याट्रिएशन खाता खोल्नु पर्नेछ । यस्तो खातामा सेवा</w:t>
        <w:br/>
        <w:t>बिक्री बापत परिवर्त्य विदेशी मुद्रामा प्राप्त हुने कमिसन रकम समेत आर्जन प्रमाणित</w:t>
        <w:br/>
        <w:t>हुने कागजातको आधारमा जम्मा गर्न सकिनेछ ।</w:t>
        <w:br/>
        <w:t>(२) सेवा बिक्री बापत परिवर्त्य विदेशी मुद्रामा प्राप्त हुने कमिसन बापतको रकम आर्जन</w:t>
        <w:br/>
        <w:t>प्रमाणित हुने कागजातको आधारमा बेग्लै परिवर्त्य विदेशी मुद्रा खातामा समेत राख्न</w:t>
        <w:br/>
        <w:t>सकिनेछ ।</w:t>
        <w:br/>
        <w:t>(३) परिवर्त्य विदेशी मुद्रामा रिप्याट्रिएशन गर्नु पर्ने रकम रिप्याट्रिएशन खाताबाटै खर्च गर्नु</w:t>
        <w:br/>
        <w:t>पर्नेछ ।</w:t>
        <w:br/>
        <w:t>(४) रिप्याट्रिएशन खाताबाट रिप्याट्रिएशन गरी बाँकी रहेको विदेशी मुद्रा विद्यमान व्यवस्था</w:t>
        <w:br/>
        <w:t>बमोजिम भ्रमण खर्च उपलव्ध गराउने, प्रचलित व्यवस्था बमोजिम आफ्नो उपयोगको</w:t>
        <w:br/>
        <w:t>लागि गरिने आयातको भुक्तानी गर्ने तथा अमेरिकी डलर २५,०००।–</w:t>
        <w:br/>
        <w:t>(पच्चीस हजार) वा सो बराबरसम्मको सेवा लिए बापत विदेशी संस्थालाई भुक्तानी गर्न</w:t>
        <w:br/>
        <w:t>प्रयोजनको लागि खर्च गर्न सकिनेछ ।</w:t>
        <w:br/>
        <w:t>(घ) वैदेशिक रोजगारमा पठाउने वैदेशिक रोजगार व्यवसायी फर्म/कम्पनी/संस्था ः</w:t>
        <w:br/>
        <w:t>(१) नेपाल वैदेशिक रोजगार संघको सिफारिसमा वैदेशिक रोजगार व्यवसायी फर्म/</w:t>
        <w:br/>
        <w:t>कम्पनी/संस्थाहरूले परिवर्त्य विदेशी मुद्रामा खाता खोल्न सक्नेछन् ।</w:t>
        <w:br/>
        <w:t>(२) वैदेशिक रोजगार व्यवसायी फर्म/कम्पनी/संस्थाहरूले विदेशस्थित एजेन्टहरूबाट विदेशी</w:t>
        <w:br/>
        <w:t>मुद्रामा प्राप्त गर्ने सम्पूर्ण कमिसन, शुल्क आदि बैंकिङ्ग प्रणाली मार्फत आफ्नो विदेशी</w:t>
        <w:br/>
        <w:t>मुद्राको खातामा जम्मा गर्न सक्नेछन् ।</w:t>
        <w:br/>
        <w:t>(३) वैदेशिक रोजगार व्यवसायी फर्म/कम्पनी/संस्थाहरूले विदेशमा भुक्तानी गर्नुपर्ने कमिसन,</w:t>
        <w:br/>
        <w:t>एजेन्सी शुल्क, रिसोर्सिङ्ग शुल्क आदि बिल भरपाई/इन्भ्वाईसको आधारमा सटही गरी</w:t>
        <w:br/>
        <w:t>भुक्तानी पठाउन सक्नेछन् ।</w:t>
        <w:br/>
        <w:t>(४) वार्षिक १०० (एक सय) सम्म कामदार पठाउने वैदेशिक रोजगार व्यवसायी</w:t>
        <w:br/>
        <w:t>फर्म/कम्पनी/संस्थाहरूको व्यापार प्रवर्द्धन खर्च, मनोरन्जन खर्च बापत व्यवसायीहरू</w:t>
        <w:br/>
        <w:t>वैदेशिक भ्रमणमा जाँदा निवेदनको आधारमा आफ्नो विदेशी मुद्रा खाताबाट बैंक तथा</w:t>
        <w:br/>
        <w:t>वित्तीय संस्थाहरूले वर्षमा एक पटक वा पटक पटक गरी बढीमा अमेरिकी डलर</w:t>
        <w:br/>
        <w:t>२५,०००।– (पच्चीस हजार) सम्म सटही सुविधा दिन सकिनेछ । यो सुविधा वर्षमा १००</w:t>
        <w:br/>
        <w:t>जना भन्दा बढी कामदार पठाउने वैदेशिक रोजगार कम्पनीहरूको हकमा भने वर्षमा एक</w:t>
        <w:br/>
        <w:t>पटक वा पटक पटक गरी बढीमा अमेरिकी डलर ३०,०००।– (तीस हजार) सम्मको</w:t>
        <w:br/>
        <w:t>सटही सुविधा दिन सकिनेछ ।</w:t>
        <w:br/>
        <w:br/>
        <w:t>(५) बैंक तथा वित्तीय संस्थाहरूले यसरी सटही दिएको विवरण त्रैमासिक रुपमा त्रयमास</w:t>
        <w:br/>
        <w:t>समाप्त भएको ७ दिनभित्र यस विभागलाई उपलव्ध गराउनु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1(e)(11)</w:t>
            </w:r>
          </w:p>
        </w:tc>
      </w:tr>
    </w:tbl>
    <w:p>
      <w:pPr>
        <w:spacing w:before="0" w:after="160" w:line="259" w:lineRule="auto"/>
      </w:pPr>
      <w:r>
        <w:rPr>
          <w:rFonts w:ascii="Noto Sans" w:hAnsi="Noto Sans" w:cs="Noto Sans" w:eastAsia="Noto Sans"/>
          <w:b w:val="0"/>
          <w:sz w:val="18"/>
        </w:rPr>
        <w:t>From accounts opened by remittance companies, money changers, travel, trekking, cargo, hotels, airlines and their GSA/PSA, and other entities listed below that are licensed by this Bank to transact in convertible foreign currency, convertible foreign currency may be credited/spent as follows:</w:t>
        <w:br/>
        <w:br/>
        <w:t>(a) Entities conducting Remittance transactions:</w:t>
        <w:br/>
        <w:t>(1) Only amounts received from banks/financial institutions abroad in the name of such entity may be credited to the account.</w:t>
        <w:br/>
        <w:t>(2) Convertible foreign currency credited to the account may be retained in foreign currency only for 15 working days from the date of credit. After expiry of that period, the bank/financial institution shall compulsorily transfer it to the Nepalese Rupee account.</w:t>
        <w:br/>
        <w:t>(3) Amounts received as commission in convertible foreign currency may be retained for any period in a separate account on the basis of documents proving the earning.</w:t>
        <w:br/>
        <w:t>(4) The foreign currency balance in the account may be sold to this Bank, to any bank/financial institution licensed by this Bank to transact in foreign currency, or to the Nepal Electricity Authority for Power Purchase.</w:t>
        <w:br/>
        <w:t>(5) From a foreign currency account opened out of commission income received from a foreign institution contracted for remittance transactions, payment may be made for imports for the entity's own use in accordance with prevailing provisions, payment for services obtained from a foreign institution up to USD 25,000 (twenty-five thousand) or equivalent, daily and travel expenses provided in accordance with rules to officials and employees travelling abroad, expenses relating to promotion of the remittance business, and similar expenses. The facility under this provision shall also be available to banks and financial institutions licensed to conduct remittance transactions.</w:t>
        <w:br/>
        <w:t>(6) An entity engaged in remittance transactions that brings into Nepal in Indian Rupees the earnings of Nepalese persons working in India may also open an account in Indian Rupees subject to the following conditions:</w:t>
        <w:br/>
        <w:t>(i) the account shall be opened with the same bank and financial institution through which the amount was received;</w:t>
        <w:br/>
        <w:t>(ii) only remittance received in Indian Rupees and commission thereon may be credited;</w:t>
        <w:br/>
        <w:t>(iii) the balance in such account may be sold to this Bank and to banks/financial institutions licensed by this Bank;</w:t>
        <w:br/>
        <w:t>(iv) Indian Rupees credited to such account may remain in the account only for 15 (fifteen) working days from the date of credit. After that period, the bank/financial institution shall compulsorily transfer the amount into Nepalese Rupees; and</w:t>
        <w:br/>
        <w:t>(v) adjustment of gains or losses in such account arising from fluctuations in the exchange rate of Indian Rupees shall be as determined by this Bank.</w:t>
        <w:br/>
        <w:br/>
        <w:t>(b) Companies conducting Money Changer business:</w:t>
        <w:br/>
        <w:t>(1) Only convertible foreign currency purchased by the money changer company itself may be credited to the convertible foreign currency account opened by such company.</w:t>
        <w:br/>
        <w:t>(2) The foreign currency balance in the account may be sold to this Bank and to banks/financial institutions in Nepal licensed by this Bank to transact in foreign currency.</w:t>
        <w:br/>
        <w:t>(3) Where a money changer company is also licensed to sell foreign currency to Nepalese citizens under the passport facility in accordance with prevailing provisions and wishes to withdraw the prescribed amount in cash foreign currency from its account for that purpose, the concerned bank/financial institution may, subject to availability, provide convertible foreign currency in cash on condition that details of the foreign currency sold (showing the Nepalese citizen's name, passport number, type and amount of convertible foreign currency exchanged) shall subsequently be submitted. A money changer that fails to provide details of foreign currency sold from the amount provided on the previous occasion may not be provided any additional amount.</w:t>
        <w:br/>
        <w:br/>
        <w:t>(c) Travel, trekking, cargo, courier, hotel, airline and their GSA/PSA and other entities:</w:t>
        <w:br/>
        <w:t>(1) A separate repatriation account shall be opened for service-sale amounts in foreign currency that are required to be repatriated to the principal or GSA/PSA. Commission amounts received in convertible foreign currency from sale of services may also be credited to such account on the basis of documents proving the earning.</w:t>
        <w:br/>
        <w:t>(2) Amounts received as commission in convertible foreign currency from sale of services may also be retained in a separate convertible foreign currency account on the basis of documents proving the earning.</w:t>
        <w:br/>
        <w:t>(3) The amount required to be repatriated in convertible foreign currency shall be debited from the repatriation account itself.</w:t>
        <w:br/>
        <w:t>(4) Foreign currency remaining in the repatriation account after repatriation may, in accordance with existing provisions, be spent for providing travel expenses, paying for imports made for the entity's own use in accordance with prevailing provisions, and paying a foreign institution for services obtained up to USD 25,000 (twenty-five thousand) or equivalent.</w:t>
        <w:br/>
        <w:br/>
        <w:t>(d) Foreign-employment business firms/companies/institutions sending workers abroad:</w:t>
        <w:br/>
        <w:t>(1) On the recommendation of the Nepal Association of Foreign Employment Agencies, foreign-employment business firms/companies/institutions may open accounts in convertible foreign currency.</w:t>
        <w:br/>
        <w:t>(2) Foreign-employment business firms/companies/institutions may credit to their foreign currency accounts through the banking system all commissions, fees, etc. received in foreign currency from agents abroad.</w:t>
        <w:br/>
        <w:t>(3) Foreign-employment business firms/companies/institutions may exchange and remit commissions, agency fees, resourcing fees, etc. payable abroad on the basis of bills/receipts/invoices.</w:t>
        <w:br/>
        <w:t>(4) In respect of foreign-employment business firms/companies/institutions sending up to 100 (one hundred) workers annually, banks and financial institutions may, on the basis of an application, provide exchange facilities from the business's own foreign currency account for business-promotion expenses and entertainment expenses when the business persons travel abroad, up to a maximum of USD 25,000 (twenty-five thousand) in a year, either at one time or from time to time. In the case of foreign-employment companies sending more than 100 workers in a year, such exchange facility may be provided up to a maximum of USD 30,000 (thirty thousand) in a year, either at one time or from time to time.</w:t>
        <w:br/>
        <w:t>(5) Banks and financial institutions shall provide details of exchange given in this manner to this Department on a quarterly basis within seven days after the end of the quarter.</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१(ङ)(१२)</w:t>
            </w:r>
          </w:p>
        </w:tc>
      </w:tr>
    </w:tbl>
    <w:p>
      <w:pPr>
        <w:spacing w:before="0" w:after="120" w:line="259" w:lineRule="auto"/>
      </w:pPr>
      <w:r>
        <w:rPr>
          <w:rFonts w:ascii="Noto Sans Devanagari" w:hAnsi="Noto Sans Devanagari" w:cs="Noto Sans Devanagari" w:eastAsia="Noto Sans Devanagari"/>
          <w:b w:val="0"/>
          <w:sz w:val="18"/>
        </w:rPr>
        <w:t>(१२) प्रचलित व्यवस्थाले तोकिदिएको बाहेक पूँजीगत प्रकृतिको कारोबारबाट प्राप्त हुने परिवर्त्य विदेशी</w:t>
        <w:br/>
        <w:t>मुद्राबाट विदेशी मुद्रामा खाता खोल्न र भइरहेको परिवर्त्य विदेशी मुद्रा खातामा जम्मा गर्नुपूर्व यस</w:t>
        <w:br/>
        <w:t>बैंकको स्वीकृति लिनु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1(e)(12)</w:t>
            </w:r>
          </w:p>
        </w:tc>
      </w:tr>
    </w:tbl>
    <w:p>
      <w:pPr>
        <w:spacing w:before="0" w:after="160" w:line="259" w:lineRule="auto"/>
      </w:pPr>
      <w:r>
        <w:rPr>
          <w:rFonts w:ascii="Noto Sans" w:hAnsi="Noto Sans" w:cs="Noto Sans" w:eastAsia="Noto Sans"/>
          <w:b w:val="0"/>
          <w:sz w:val="18"/>
        </w:rPr>
        <w:t>Except as prescribed under prevailing provisions, prior approval of this Bank shall be obtained before opening a foreign-currency account from convertible foreign currency received from transactions of a capital nature or before crediting such foreign currency to an existing convertible foreign currency account.</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१(ङ)(१३)</w:t>
            </w:r>
          </w:p>
        </w:tc>
      </w:tr>
    </w:tbl>
    <w:p>
      <w:pPr>
        <w:spacing w:before="0" w:after="120" w:line="259" w:lineRule="auto"/>
      </w:pPr>
      <w:r>
        <w:rPr>
          <w:rFonts w:ascii="Noto Sans Devanagari" w:hAnsi="Noto Sans Devanagari" w:cs="Noto Sans Devanagari" w:eastAsia="Noto Sans Devanagari"/>
          <w:b w:val="0"/>
          <w:sz w:val="18"/>
        </w:rPr>
        <w:t>(१३) यस परिपत्रको विभिन्न दफामा उल्लेख भए अनुसार परिवर्त्य विदेशी मुद्रामा खर्च/भुक्तानी गर्न</w:t>
        <w:br/>
        <w:t>सकिने सीमा र प्रयोजन बाहेक अन्य प्रयोजन वा तोकिएको सीमाभन्दा बढी परिवर्त्य विदेशी मुद्रामा</w:t>
        <w:br/>
        <w:t>खर्च/भुक्तानी गर्नु परेमा अनिवार्य रूपमा यस विभागको स्वीकृति लिनु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1(e)(13)</w:t>
            </w:r>
          </w:p>
        </w:tc>
      </w:tr>
    </w:tbl>
    <w:p>
      <w:pPr>
        <w:spacing w:before="0" w:after="160" w:line="259" w:lineRule="auto"/>
      </w:pPr>
      <w:r>
        <w:rPr>
          <w:rFonts w:ascii="Noto Sans" w:hAnsi="Noto Sans" w:cs="Noto Sans" w:eastAsia="Noto Sans"/>
          <w:b w:val="0"/>
          <w:sz w:val="18"/>
        </w:rPr>
        <w:t>Where expenditure/payment in convertible foreign currency is required for a purpose other than the purposes and limits specified in the various clauses of this Circular, or in an amount exceeding the prescribed limit, approval of this Department shall compulsorily be obtained.</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१(ङ)(१४) अन्तर्राष्ट्रिय संघ/संस्थाहरूले भारतमा परिवर्त्य विदेशी मुद्रामा भुक्तानी गर्ने सम्बन्धी व्यवस्था</w:t>
            </w:r>
          </w:p>
        </w:tc>
      </w:tr>
    </w:tbl>
    <w:p>
      <w:pPr>
        <w:spacing w:before="0" w:after="120" w:line="259" w:lineRule="auto"/>
      </w:pPr>
      <w:r>
        <w:rPr>
          <w:rFonts w:ascii="Noto Sans Devanagari" w:hAnsi="Noto Sans Devanagari" w:cs="Noto Sans Devanagari" w:eastAsia="Noto Sans Devanagari"/>
          <w:b w:val="0"/>
          <w:sz w:val="18"/>
        </w:rPr>
        <w:t>(१४) अन्तर्राष्ट्रिय संघ/संस्थाहरूले भारतमा परिवर्त्य विदेशी मुद्रामा भुक्तानी गर्ने सम्बन्धी व्यवस्था ः</w:t>
        <w:br/>
        <w:t>नेपालका बैंक/वित्तीय संस्थाहरूमा परिवर्त्य विदेशी मुद्राको खाता भएका अन्तर्राष्ट्रिय</w:t>
        <w:br/>
        <w:t>संघ/संस्था/नियोग/कार्यालय आदिले सेवा शुल्क लगायत अन्य विभिन्न प्रयोजनको लागि भारतमा</w:t>
        <w:br/>
        <w:t>परिवर्त्य विदेशी मुद्रामा नै भुक्तानी गर्नुपरेमा प्रचलित नियमानुसारको कर दाखिला गरेको निस्सा</w:t>
        <w:br/>
        <w:t>लिई सम्बन्धित बैंक/वित्तीय संस्थाहरूले ती कार्यालयहरूको परिवर्त्य विदेशी मुद्रा खाता खर्च गरी</w:t>
        <w:br/>
        <w:t>त्यस्तो भुक्तानी गर्न सक्ने छन्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1(e)(14) Payment in Convertible Foreign Currency to India by International Organizations/Institutions</w:t>
            </w:r>
          </w:p>
        </w:tc>
      </w:tr>
    </w:tbl>
    <w:p>
      <w:pPr>
        <w:spacing w:before="0" w:after="160" w:line="259" w:lineRule="auto"/>
      </w:pPr>
      <w:r>
        <w:rPr>
          <w:rFonts w:ascii="Noto Sans" w:hAnsi="Noto Sans" w:cs="Noto Sans" w:eastAsia="Noto Sans"/>
          <w:b w:val="0"/>
          <w:sz w:val="18"/>
        </w:rPr>
        <w:t>Where international organizations/institutions/missions/offices, etc. having convertible foreign currency accounts with banks/financial institutions in Nepal are required to make payment in India in convertible foreign currency for service fees and various other purposes, the concerned banks/financial institutions may debit the convertible foreign currency accounts of such offices and make such payment after obtaining evidence of deposit of taxes in accordance with prevailing rules.</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२. विदेशमा विदेशी मुद्राको खाता खोल्ने र सञ्चालन गर्ने सम्बन्धी व्यवस्था</w:t>
            </w:r>
          </w:p>
        </w:tc>
      </w:tr>
    </w:tbl>
    <w:p>
      <w:pPr>
        <w:spacing w:before="0" w:after="120" w:line="259" w:lineRule="auto"/>
      </w:pPr>
      <w:r>
        <w:rPr>
          <w:rFonts w:ascii="Noto Sans Devanagari" w:hAnsi="Noto Sans Devanagari" w:cs="Noto Sans Devanagari" w:eastAsia="Noto Sans Devanagari"/>
          <w:b w:val="0"/>
          <w:sz w:val="18"/>
        </w:rPr>
        <w:t>२.</w:t>
        <w:br/>
        <w:t>विदेशमा विदेशी मुद्राको खाता खोल्ने र सञ्चालन गर्ने सम्बन्धी व्यवस्था</w:t>
        <w:br/>
        <w:t>इजाजतपत्रप्राप्त गरेका बैंक तथा वित्तीय संस्था लगायत प्रचलित कानुनबमोजिम स्थापित फर्म, कम्पनी,</w:t>
        <w:br/>
        <w:t>संगठित संघ, संस्था, निकाय र नेपाली नागरिकहरूलाई विदेशस्थित बैंकमा खाता खोल्न तथा सञ्चालन गर्न</w:t>
        <w:br/>
        <w:t>देहायबमोजिमको व्यवस्था गरिएको 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2. Provisions Relating to Opening and Operating Foreign Currency Accounts Abroad</w:t>
            </w:r>
          </w:p>
        </w:tc>
      </w:tr>
    </w:tbl>
    <w:p>
      <w:pPr>
        <w:spacing w:before="0" w:after="160" w:line="259" w:lineRule="auto"/>
      </w:pPr>
      <w:r>
        <w:rPr>
          <w:rFonts w:ascii="Noto Sans" w:hAnsi="Noto Sans" w:cs="Noto Sans" w:eastAsia="Noto Sans"/>
          <w:b w:val="0"/>
          <w:sz w:val="18"/>
        </w:rPr>
        <w:t>The following provisions have been made to permit licensed banks and financial institutions, as well as firms, companies, organized associations, institutions, bodies and Nepalese citizens established under prevailing law, to open and operate accounts with banks abroad.</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२(क) बैंक तथा वित्तीय संस्थाले खोल्न सक्ने एजेन्सी (Nostro) खातासम्बन्धी व्यवस्था</w:t>
            </w:r>
          </w:p>
        </w:tc>
      </w:tr>
    </w:tbl>
    <w:p>
      <w:pPr>
        <w:spacing w:before="0" w:after="120" w:line="259" w:lineRule="auto"/>
      </w:pPr>
      <w:r>
        <w:rPr>
          <w:rFonts w:ascii="Noto Sans Devanagari" w:hAnsi="Noto Sans Devanagari" w:cs="Noto Sans Devanagari" w:eastAsia="Noto Sans Devanagari"/>
          <w:b w:val="0"/>
          <w:sz w:val="18"/>
        </w:rPr>
        <w:t>(क)</w:t>
        <w:br/>
        <w:t>बैंक तथा वित्तीय संस्थाले खोल्न सक्ने एजेन्सी (Nostro) खातासम्बन्धी व्यवस्था ः</w:t>
        <w:br/>
        <w:t>विदेशी विनिमयको कारोबार गर्न इजाजतपत्रप्राप्त बैंक तथा वित्तीय संस्थाहरूलाई देहायका शर्त</w:t>
        <w:br/>
        <w:t>तथा कागजातको आधारमा विदेशी विनिमय लगायतका बैंकिङ्ग कारोबार गर्ने प्रयोजनका लागि विदेश</w:t>
        <w:br/>
        <w:t>स्थित बैंकहरूमा एजेन्सी खाता (Nostro Account) खोल्न यस बैंकबाट स्वीकृति प्रदान गर्न</w:t>
        <w:br/>
        <w:t>सकिनेछ ः</w:t>
        <w:br/>
        <w:t>(१)</w:t>
        <w:br/>
        <w:t>बैंक तथा वित्तीय संस्थाहरूले आवश्यकता अनुसारको परिवर्त्य विदेशी मुद्रामा एजेन्सी खाता</w:t>
        <w:br/>
        <w:t>(Nostro Account) खोल्न सक्नेछन् । यस्तो खाता खोल्न चाहने बैंक तथा वित्तीय संस्थाले</w:t>
        <w:br/>
        <w:t>खाता खोल्न चाहेको विदेशी मुद्रा, विदेशस्थित बैंक तथा वित्तीय संस्थाको नाम, ठेगाना र</w:t>
        <w:br/>
        <w:t>क्रेडिट रेटिङ्ग उल्लेख गरी यस विभागमा निवेदन पेश गर्नु पर्नेछ ।</w:t>
        <w:br/>
        <w:t>(२)</w:t>
        <w:br/>
        <w:t>खाता खोल्ने स्वीकृति अनुरूप एजेन्सी खाता खोलेको जानकारी यस विभागलाई अनिवार्य</w:t>
        <w:br/>
        <w:t>रूपमा गराउनु पर्नेछ ।</w:t>
        <w:br/>
        <w:t>(३)</w:t>
        <w:br/>
        <w:t>यस्तो खाता आवश्यक नभएमा बैंक तथा वित्तीय संस्था आफैले बन्द गर्न सक्नेछन् । यसरी</w:t>
        <w:br/>
        <w:t>बन्द गरिएको खाताको अन्तिम कारोबार देखिने स्टेटमेण्ट तथा हिसाब मिलान</w:t>
        <w:br/>
        <w:t>(Reconciliation) विवरण समेत संलग्न गरी बन्द गरिएको जानकारी यस विभागलाई</w:t>
        <w:br/>
        <w:t>गराउनु पर्नेछ ।</w:t>
        <w:br/>
        <w:t>(४)</w:t>
        <w:br/>
        <w:t>आफ्नो एजेन्सी खातामा मौज्दात रहेका रकमलाई विभिन्न मुद्राहरूमा आवश्यकता अनुरूप</w:t>
        <w:br/>
        <w:t>मुद्रागत रूपमा हेरफेर गर्न सकिनेछ । तर, परिवर्त्य विदेशी मुद्रा बिक्री गरी भारतीय रूपैयाँ</w:t>
        <w:br/>
        <w:t>खरिद गर्न पाइने छैन ।</w:t>
        <w:br/>
        <w:t>(५)</w:t>
        <w:br/>
        <w:t>भारतीय रूपैयाँका एजेन्सी खातामा आवश्यकताभन्दा बढी मौज्दात राख्न पाइने छैन र</w:t>
        <w:br/>
        <w:t>त्यस्तो भा.रु. मौज्दात चल्ती खातामा मात्र राख्न पाइनेछ ।</w:t>
        <w:br/>
        <w:t>(६)</w:t>
        <w:br/>
        <w:t>चल्ती खाताबाट विदेशी मुद्रा कारोबार गर्दा ग्राहक र बैंक/वित्तीय संस्था बीच र अन्तर</w:t>
        <w:br/>
        <w:t>बैंक/वित्तीय संस्था बीच पनि कारोबार गर्न सकिनेछ ।</w:t>
        <w:br/>
        <w:t>(७)</w:t>
        <w:br/>
        <w:t>एजेन्सी मौज्दातबाट खर्च गर्दा प्रचलित व्यवस्था अनुसार गर्नु पर्नेछ । कारोबार गर्दा लाग्ने</w:t>
        <w:br/>
        <w:t>कमिसन, पोष्टेज, तार, टिकट, टेलेक्स, कलेक्सन दस्तुर आदि लगायत एजेन्सी कारोबार</w:t>
        <w:br/>
        <w:br/>
        <w:t>गरे बापत लाग्ने अन्य भैपरी आउने दस्तुर तथा शुल्क बाहेकका अन्य भुक्तानी यस्तो</w:t>
        <w:br/>
        <w:t>खाताबाट गर्नु परेमा यस बैंकको पूर्व स्वीकृति लिनु पर्नेछ ।</w:t>
        <w:br/>
        <w:t>(८)</w:t>
        <w:br/>
        <w:t>एजेन्सी कारोबारको क्रममा हुने सामान्य अवस्थाको ओभरड्रन (Overdrawn) बाहेक यस</w:t>
        <w:br/>
        <w:t>बैंकको स्वीकृति बेगर विदेशस्थित एजेन्सी बैंकहरूबाट कुनै किसिमको ऋण सुविधा तथा</w:t>
        <w:br/>
        <w:t>अधिविकर्ष (Overdraft) लिन पाइने छैन ।</w:t>
        <w:br/>
        <w:t>(९)</w:t>
        <w:br/>
        <w:t>बैंक/वित्तीय संस्थाहरूले आफ्नो प्रत्येक एजेन्सी खाताको हिसाव मिलान विवरण</w:t>
        <w:br/>
        <w:t>(Reconciliation Statement) अर्धवार्षिक तथा वार्षिक हिसाव मिलान (Closing) सकिएको</w:t>
        <w:br/>
        <w:t>१ महिना भित्र यस विभागमा पठाउनु पर्नेछ ।</w:t>
        <w:br/>
        <w:t>(१०)</w:t>
        <w:br/>
        <w:t>बैंक तथा वित्तीय संस्थाहरूले विदेशस्थित बैंक तथा वित्तीय संस्थामा खाता खोलि २०७४</w:t>
        <w:br/>
        <w:t>आषाढ मसान्तसम्म सञ्चालनमा रहेका एजेन्सी खाताहरूको विदेशी मुद्रा, एजेन्सीको नाम,</w:t>
        <w:br/>
        <w:t>ठेगाना र क्रेडिट रेटिङ समेत देखिने विवरण र ती खाताहरूको नविनतम हिसाव मिलान</w:t>
        <w:br/>
        <w:t>विवरण यस विभागमा पेश गर्नुपर्नेछ ।</w:t>
        <w:br/>
        <w:t>(११)</w:t>
        <w:br/>
        <w:t>उपर्युक्तबमोजिम एजेन्सी खाता (Nostro Account) खोल्न स्वीकृत प्राप्त भएको विदेशी</w:t>
        <w:br/>
        <w:t>बैंकमा Custodian खाता खोल्न तथा सञ्चालन गर्न यस बैंकको थप स्वीकृति आवश्यक</w:t>
        <w:br/>
        <w:t>पर्ने छैन । यसरी खुलेका खाताको विवरण वार्षिक रुपमा यस बैंकमा पेश गर्नु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2(a) Agency (Nostro) Accounts That May Be Opened by Banks and Financial Institutions</w:t>
            </w:r>
          </w:p>
        </w:tc>
      </w:tr>
    </w:tbl>
    <w:p>
      <w:pPr>
        <w:spacing w:before="0" w:after="160" w:line="259" w:lineRule="auto"/>
      </w:pPr>
      <w:r>
        <w:rPr>
          <w:rFonts w:ascii="Noto Sans" w:hAnsi="Noto Sans" w:cs="Noto Sans" w:eastAsia="Noto Sans"/>
          <w:b w:val="0"/>
          <w:sz w:val="18"/>
        </w:rPr>
        <w:t>Banks and financial institutions licensed to conduct foreign exchange transactions may be granted approval by this Bank to open Agency Accounts (Nostro Accounts) with banks abroad for foreign exchange and other banking transactions on the basis of the following conditions and documents:</w:t>
        <w:br/>
        <w:br/>
        <w:t>(1) Banks and financial institutions may open Agency Accounts (Nostro Accounts) in convertible foreign currencies as required. A bank or financial institution wishing to open such account shall submit an application to this Department stating the foreign currency in which the account is to be opened, and the name, address and credit rating of the bank and financial institution abroad with which the account is to be opened.</w:t>
        <w:br/>
        <w:br/>
        <w:t>(2) This Department shall compulsorily be informed after an Agency Account is opened in accordance with the approval to open such account.</w:t>
        <w:br/>
        <w:br/>
        <w:t>(3) Where such account is no longer required, the bank or financial institution may close it itself. This Department shall be informed of the closure by attaching the statement showing the final transaction of the closed account and the Reconciliation details.</w:t>
        <w:br/>
        <w:br/>
        <w:t>(4) Balances in an Agency Account may be changed into different currencies as required. However, convertible foreign currency may not be sold for the purchase of Indian Rupees.</w:t>
        <w:br/>
        <w:br/>
        <w:t>(5) An Indian Rupee Agency Account shall not maintain balances exceeding requirements, and such Indian Rupee balance may be kept only in a current account.</w:t>
        <w:br/>
        <w:br/>
        <w:t>(6) Foreign-currency transactions through a current account may be carried out between customers and banks/financial institutions as well as between banks/financial institutions.</w:t>
        <w:br/>
        <w:br/>
        <w:t>(7) Expenditure from Agency balances shall be made in accordance with prevailing provisions. Prior approval of this Bank shall be obtained where any payment other than commission, postage, cable, ticket, telex, collection charges and other incidental charges and fees arising from Agency transactions is to be made from such account.</w:t>
        <w:br/>
        <w:br/>
        <w:t>(8) Except for normal Overdrawn positions arising in the course of Agency transactions, no type of credit facility or Overdraft may be obtained from Agency banks abroad without approval of this Bank.</w:t>
        <w:br/>
        <w:br/>
        <w:t>(9) Banks/financial institutions shall submit to this Department the Reconciliation Statement of each Agency account within one month after completion of the half-yearly and annual closing.</w:t>
        <w:br/>
        <w:br/>
        <w:t>(10) Banks and financial institutions shall submit to this Department details showing the foreign currency, name and address of the Agency and credit rating of Agency accounts opened with banks and financial institutions abroad and remaining in operation as at the end of Ashadh 2074, together with the latest reconciliation details of those accounts.</w:t>
        <w:br/>
        <w:br/>
        <w:t>(11) No additional approval of this Bank shall be required to open and operate a Custodian account with a foreign bank in which approval has been obtained to open an Agency Account (Nostro Account) as above. Details of accounts opened in this manner shall be submitted to this Bank annually.</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२(ख) फर्म, कम्पनी र संगठित संघ संस्थाले खोल्न सक्ने खाता सम्बन्धी व्यवस्था</w:t>
            </w:r>
          </w:p>
        </w:tc>
      </w:tr>
    </w:tbl>
    <w:p>
      <w:pPr>
        <w:spacing w:before="0" w:after="120" w:line="259" w:lineRule="auto"/>
      </w:pPr>
      <w:r>
        <w:rPr>
          <w:rFonts w:ascii="Noto Sans Devanagari" w:hAnsi="Noto Sans Devanagari" w:cs="Noto Sans Devanagari" w:eastAsia="Noto Sans Devanagari"/>
          <w:b w:val="0"/>
          <w:sz w:val="18"/>
        </w:rPr>
        <w:t>(ख)</w:t>
        <w:br/>
        <w:t>फर्म, कम्पनी र संगठित संघ संस्थाले खोल्न सक्ने खाता सम्बन्धी व्यवस्था ः</w:t>
        <w:br/>
        <w:t>नेपालमा दर्ता भएका निम्न बमोजिमका कम्पनी, संगठित संस्था वा फर्मलाई देहायका शर्त र</w:t>
        <w:br/>
        <w:t>कागजातका आधारमा विदेशमा खाता खोल्न यस बैंकबाट स्वीकृति प्रदान गर्न सकिनेछ ः</w:t>
        <w:br/>
        <w:t>(१)</w:t>
        <w:br/>
        <w:t>विदेशी मुद्रामा रेमिट्यान्स भित्र्याउने कार्यको लागि यस बैंकबाट इजाजतपत्रप्राप्त</w:t>
        <w:br/>
        <w:t>कम्पनी ः यस्ता निकायले खाता खोल्न स्वीकृति माग गर्दा खाता खोल्न चाहेको बैंकको</w:t>
        <w:br/>
        <w:t>क्रेडिट रेटिङ्ग समेत उल्लेख गर्नु पर्नेछ । यस्तो खाता खोल्न स्वीकृति प्रदान गर्दा विदेशी</w:t>
        <w:br/>
        <w:t>मुद्रा जम्मा गर्ने र सो रकम नेपालस्थित बैंक तथा वित्तीय संस्थामा रकमान्तर गर्ने</w:t>
        <w:br/>
        <w:t>प्रयोजनको लागि मात्र स्वीकृति दिन सकिनेछ ।</w:t>
        <w:br/>
        <w:t>(२)</w:t>
        <w:br/>
        <w:t>विदेशमा शाखा/सम्पर्क कार्यालय खोल्न विधिवत स्वीकृति पाएका वा आफ्नो सेवा/उत्पादन</w:t>
        <w:br/>
        <w:t>विदेशमा बिक्री गर्ने उद्देश्यले स्थापना भएका निकाय ः यस्ता निकायले आफ्नो विदेशस्थित</w:t>
        <w:br/>
        <w:t>कार्यालयको कार्य सञ्चालनको लागि प्रचलित व्यवस्था बमोजिम खर्च गर्न सक्ने</w:t>
        <w:br/>
        <w:t>सीमासम्मको रकम खर्च गरी बाँकी रहेको विदेशी मुद्रा प्रत्येक ३/३ महिनामा बैंकिङ प्रणाली</w:t>
        <w:br/>
        <w:t>मार्फत नेपाल भित्र्याई सोको बैंक स्टेटमेण्ट सहित यस विभागलाई जानकारी गराउनु</w:t>
        <w:br/>
        <w:t>पर्नेछ ।</w:t>
        <w:br/>
        <w:t>(३)</w:t>
        <w:br/>
        <w:t>आफ्नो सेवा/उत्पादन बिक्री गर्ने उद्देश्यले विदेशमा आयोजना हुने प्रदर्शनीमा सहभागी हुन</w:t>
        <w:br/>
        <w:t>यस्तो खाता खोल्न स्वीकृति पाएका उद्योग/व्यवसाय ः यस्ता निकायले आफ्नो</w:t>
        <w:br/>
        <w:t>सेवा/उत्पादन बिक्री गरी प्राप्त भएको विदेशी मुद्रा उक्त खातामा जम्मा गरी प्रदर्शनी</w:t>
        <w:br/>
        <w:t>अवधिमा भएको खर्च कटाई बाँकी हुने रकम नेपाल फर्किएको ३० दिनभित्र बैंकिङ प्रणाली</w:t>
        <w:br/>
        <w:t>मार्फत नेपाल भित्र्याई बैंक स्टेटमेण्ट सहितको फाँटवारी यस विभागमा पेश गर्नु पर्नेछ ।</w:t>
        <w:br/>
        <w:t>(४)</w:t>
        <w:br/>
        <w:t>माथि खण्ड (१) देखि (३) सम्म उल्लेख गरिएका प्रयोजनको लागि खाता खोल्न चाहने</w:t>
        <w:br/>
        <w:t>कम्पनी, संगठित संस्था वा फर्मले आफ्नो दर्ता/कारोबार अनुमति, आयकर दर्ताको</w:t>
        <w:br/>
        <w:t>प्रमाणपत्र, प्रबन्धपक्र तथा नियमावली, कर चुत्ता लगायतका कागजातको प्रमाणित प्रतिलिपि</w:t>
        <w:br/>
        <w:t>र विदेशमा खाता खोल्ने सम्बन्धमा सञ्चालक समिति वा अख्तियार प्राप्त अधिकारीबाट</w:t>
        <w:br/>
        <w:t>भएको निर्णयको प्रतिलिपि संलग्न गरी खाता खोल्न चाहेको बैंकको नाम र पूरा ठेगाना</w:t>
        <w:br/>
        <w:t>उल्लेख गरी खाता खोल्नु पर्ने आवश्यकता र प्रयोजनसमेत खुलाई निवेदन पेश गर्नु</w:t>
        <w:br/>
        <w:t>पर्नेछ ।</w:t>
        <w:br/>
        <w:br/>
        <w:t>(५)</w:t>
        <w:br/>
        <w:t>एजेन्सी खाताको हिसाब मिलान विवरण (Reconciliation Statement) अर्धवार्षिक रूपमा</w:t>
        <w:br/>
        <w:t>अर्धवार्षिक व्यतित भएको ३५ दिनभित्र बैंक स्टेटमेण्ट सहित यस विभागमा पेश गर्नु</w:t>
        <w:br/>
        <w:t>पर्नेछ ।</w:t>
        <w:br/>
        <w:t>(६)</w:t>
        <w:br/>
        <w:t>यस्तो खातामा रहेको रकम कार्यालय सञ्चालनको लागि आवश्यक पर्ने बाहेक अन्य</w:t>
        <w:br/>
        <w:t>प्रयोजनको लागि खर्च गर्नु परेमा कारण र प्रयोजन पुष्टि हुने कागजात सहित यस विभागको</w:t>
        <w:br/>
        <w:t>पूर्व स्वीकृति लिनु पर्नेछ ।</w:t>
        <w:br/>
        <w:t>(७)</w:t>
        <w:br/>
        <w:t>रेमिटान्स कम्पनीको हकमा प्रचलित व्यवस्था बमोजिम हुने गरी र अन्य फर्म कम्पनी तथा</w:t>
        <w:br/>
        <w:t>संगठित संस्थाको हकमा नेपालमा रकमान्तर भएको रकम नेपालस्थित बैंक तथा वित्तीय</w:t>
        <w:br/>
        <w:t>संस्थामा विदेशी मुद्रामै खाता खोली राख्न समेत सकिनेछ ।</w:t>
        <w:br/>
        <w:t>(८)</w:t>
        <w:br/>
        <w:t>विदेशमा खोलिएको खाता सम्बन्धी विवरण यस विभागले सार्वजनिक सूचना प्रकाशन गरी</w:t>
        <w:br/>
        <w:t>माग गरेबमोजिम पेश गर्नु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2(b) Accounts That May Be Opened Abroad by Firms, Companies and Organized Associations/Institutions</w:t>
            </w:r>
          </w:p>
        </w:tc>
      </w:tr>
    </w:tbl>
    <w:p>
      <w:pPr>
        <w:spacing w:before="0" w:after="160" w:line="259" w:lineRule="auto"/>
      </w:pPr>
      <w:r>
        <w:rPr>
          <w:rFonts w:ascii="Noto Sans" w:hAnsi="Noto Sans" w:cs="Noto Sans" w:eastAsia="Noto Sans"/>
          <w:b w:val="0"/>
          <w:sz w:val="18"/>
        </w:rPr>
        <w:t>Companies, organized institutions or firms registered in Nepal as specified below may be granted approval by this Bank to open accounts abroad on the basis of the following conditions and documents:</w:t>
        <w:br/>
        <w:br/>
        <w:t>(1) A company licensed by this Bank to bring remittances into Nepal in foreign currency: when requesting approval to open an account, such entity shall also state the credit rating of the bank in which it wishes to open the account. Approval to open such account may be granted only for the purpose of collecting foreign currency and transferring such amount to banks and financial institutions in Nepal.</w:t>
        <w:br/>
        <w:br/>
        <w:t>(2) An entity duly approved to open a branch/contact office abroad or established for the purpose of selling its services/products abroad: such entity may spend up to the limit permitted under prevailing provisions for operating its office abroad and shall, every three months, remit into Nepal through the banking system the foreign currency remaining after such expenditure and inform this Department together with the bank statement.</w:t>
        <w:br/>
        <w:br/>
        <w:t>(3) An industry/business approved to open such account for participation in an exhibition organized abroad for the purpose of selling its services/products: such entity shall credit to the account the foreign currency received from sale of its services/products, deduct expenses incurred during the exhibition period, and remit the remaining amount into Nepal through the banking system within 30 days after returning to Nepal, and shall submit to this Department a statement of account together with the bank statement.</w:t>
        <w:br/>
        <w:br/>
        <w:t>(4) A company, organized institution or firm wishing to open an account for the purposes referred to in items (1) to (3) above shall submit an application stating the need and purpose for opening the account and the name and full address of the bank in which it wishes to open the account, together with certified copies of its registration/business permission, income-tax registration certificate, Memorandum and Articles of Association, tax clearance and other documents, and a copy of the decision of the Board of Directors or authorized officer relating to opening the account abroad.</w:t>
        <w:br/>
        <w:br/>
        <w:t>(5) The Reconciliation Statement of the Agency account shall be submitted to this Department on a half-yearly basis within 35 days after the end of the half-year together with the bank statement.</w:t>
        <w:br/>
        <w:br/>
        <w:t>(6) Where an amount in such account is required to be spent for a purpose other than that necessary for office operation, prior approval of this Department shall be obtained together with documents substantiating the reason and purpose.</w:t>
        <w:br/>
        <w:br/>
        <w:t>(7) In the case of a remittance company, the matter shall be governed by prevailing provisions; in the case of other firms, companies and organized institutions, amounts remitted to Nepal may also be kept in a foreign-currency account opened with banks and financial institutions in Nepal.</w:t>
        <w:br/>
        <w:br/>
        <w:t>(8) Details relating to accounts opened abroad shall be submitted as requested by this Department through a public notice.</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२(ग) नेपाली नागरिकले खोल्न सक्ने खाता सम्बन्धी व्यवस्था</w:t>
            </w:r>
          </w:p>
        </w:tc>
      </w:tr>
    </w:tbl>
    <w:p>
      <w:pPr>
        <w:spacing w:before="0" w:after="120" w:line="259" w:lineRule="auto"/>
      </w:pPr>
      <w:r>
        <w:rPr>
          <w:rFonts w:ascii="Noto Sans Devanagari" w:hAnsi="Noto Sans Devanagari" w:cs="Noto Sans Devanagari" w:eastAsia="Noto Sans Devanagari"/>
          <w:b w:val="0"/>
          <w:sz w:val="18"/>
        </w:rPr>
        <w:t>(ग)</w:t>
        <w:br/>
        <w:t>नेपाली नागरिकले खोल्न सक्ने खाता सम्बन्धी व्यवस्था ः</w:t>
        <w:br/>
        <w:t>नेपाली नागरिकहरूले देहायको अवस्थामा मात्र विदेशस्थित बैंकमा खाता खोल्न सक्नेछन् ः–</w:t>
        <w:br/>
        <w:t>(१)</w:t>
        <w:br/>
        <w:t>विदेशी विनिमय (नियमित गर्ने) ऐन, २०१९ मा भएको व्यवस्था बमोजिम विदेशस्थित</w:t>
        <w:br/>
        <w:t>बैंकमा नेपाली नागरिकले विदेशमा रहँदाबस्दाको अवधिसम्म आर्जन गरेको विदेशी विनिमय</w:t>
        <w:br/>
        <w:t>वा सो विदेशी विनिमयबाट गरेको लगानी नेपालमा फर्किसकेपछि ३५ दिनभित्र स्वदेश</w:t>
        <w:br/>
        <w:t>फर्काउने गरी खाता खोल्न/सञ्चालन गर्न सक्नेछन् ।</w:t>
        <w:br/>
        <w:t>(२)</w:t>
        <w:br/>
        <w:t>नेपाल फर्केपछि यस्तो खाता वा लगानी कायमै राख्न चाहेमा सो खाता वा लगानी रहेको</w:t>
        <w:br/>
        <w:t>बैंकको नाम, ठेगाना, खाता नम्बर, विदेशी मुद्रा तथा रकम खुलाई सोको जानकारी विभागले</w:t>
        <w:br/>
        <w:t>सार्वजनिक सूचना प्रकाशन गरी माग गरेबमोजिम दिनु पर्नेछ ।</w:t>
        <w:br/>
        <w:t>(३)</w:t>
        <w:br/>
        <w:t>माथि खण्ड (१) र (२) मा उल्लिखित अवस्थामा बाहेक नेपालमा बसोबास गरिरहेका नेपाली</w:t>
        <w:br/>
        <w:t>नागरिकहरूको नाममा यस बैंकको स्वीकृतिमा बाहेक विदेशमा खाता खोल्न र सञ्चालन</w:t>
        <w:br/>
        <w:t>गर्न पाइने छैन ।</w:t>
        <w:br/>
        <w:t>(४)</w:t>
        <w:br/>
        <w:t>विदेशमा खातामा रहेको विदेशी मुद्रा वा लगानी रकम यस बैंकले आवश्यकता परेको</w:t>
        <w:br/>
        <w:t>जुनसुकै बखत प्रचलित विनिमयदरमा दाखिला गर्न वा गराउन लगाएमा तुरुन्त दाखिला</w:t>
        <w:br/>
        <w:t>गर्नु गराउनु पर्नेछ ।</w:t>
        <w:br/>
        <w:t>(५)</w:t>
        <w:br/>
        <w:t>औपचारिक एवम् अनौपचारिक रूपमा विविध किसिमका अल्पकालीन, दीर्घकालीन</w:t>
        <w:br/>
        <w:t>भ्रमण/अवलोकन/अध्ययन/अध्यापन लगायतका कामका लागि विदेश जाने नेपाली</w:t>
        <w:br/>
        <w:t>नागरिकहरूले आफू विदेशमा रहेको वखत विदेशमा रहने अवधिसम्मको लागि विदेशस्थित</w:t>
        <w:br/>
        <w:t>बैंकमा खाता खोल्न सक्नेछन् । तर, यस्तो खातामा रहेको विदेशी मुद्रा रकम विदेशमा</w:t>
        <w:br/>
        <w:t>आर्जन नगरी सटही सुविधाबाट प्राप्त भएको अवस्थामा आफ्नो काम सकिई नेपाल फर्किएको</w:t>
        <w:br/>
        <w:t>३० दिन भित्र बैंकिङ प्रणाली मार्फत नेपाल भित्र्याउनु पर्नेछ । यसरी भित्र्याएको रकम</w:t>
        <w:br/>
        <w:t>नेपालभित्रका इजाजतपत्रप्राप्त बैंक तथा वित्तीय संस्थामा विदेशी मुद्रामै खाता खोली राख्न</w:t>
        <w:br/>
        <w:t>समेत सकिनेछ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2(c) Accounts That May Be Opened Abroad by Nepalese Citizens</w:t>
            </w:r>
          </w:p>
        </w:tc>
      </w:tr>
    </w:tbl>
    <w:p>
      <w:pPr>
        <w:spacing w:before="0" w:after="160" w:line="259" w:lineRule="auto"/>
      </w:pPr>
      <w:r>
        <w:rPr>
          <w:rFonts w:ascii="Noto Sans" w:hAnsi="Noto Sans" w:cs="Noto Sans" w:eastAsia="Noto Sans"/>
          <w:b w:val="0"/>
          <w:sz w:val="18"/>
        </w:rPr>
        <w:t>Nepalese citizens may open accounts with banks abroad only in the following circumstances:</w:t>
        <w:br/>
        <w:br/>
        <w:t>(1) Pursuant to the Foreign Exchange (Regulation) Act, 2019, a Nepalese citizen may open/operate an account with a bank abroad for foreign exchange earned during the period of residence abroad, or investment made out of such foreign exchange, provided that the amount is brought back to Nepal within 35 days after the citizen returns to Nepal.</w:t>
        <w:br/>
        <w:br/>
        <w:t>(2) Where the person wishes to continue such account or investment after returning to Nepal, details stating the name and address of the bank in which the account or investment is maintained, the account number, foreign currency and amount shall be provided as requested by the Department through a public notice.</w:t>
        <w:br/>
        <w:br/>
        <w:t>(3) Except in the circumstances referred to in items (1) and (2), Nepalese citizens residing in Nepal may not open and operate accounts abroad without approval of this Bank.</w:t>
        <w:br/>
        <w:br/>
        <w:t>(4) If this Bank, at any time it considers necessary, requires foreign currency or investment amounts held in an account abroad to be deposited at the prevailing exchange rate, the same shall immediately be deposited or caused to be deposited.</w:t>
        <w:br/>
        <w:br/>
        <w:t>(5) Nepalese citizens going abroad, formally or informally, for various short-term or long-term travel/observation/study/teaching and similar purposes may open accounts with banks abroad for the period they remain abroad. However, where the foreign currency balance in such account was obtained through an exchange facility and not earned abroad, it shall be brought into Nepal through the banking system within 30 days after the person's work is completed and the person returns to Nepal. The amount so brought into Nepal may also be retained by opening a foreign-currency account with licensed banks and financial institutions in Nepal.</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२(घ) गैर बैंकिङ्ग निकायहरूमा खाता खोल्ने सम्बन्धमा</w:t>
            </w:r>
          </w:p>
        </w:tc>
      </w:tr>
    </w:tbl>
    <w:p>
      <w:pPr>
        <w:spacing w:before="0" w:after="120" w:line="259" w:lineRule="auto"/>
      </w:pPr>
      <w:r>
        <w:rPr>
          <w:rFonts w:ascii="Noto Sans Devanagari" w:hAnsi="Noto Sans Devanagari" w:cs="Noto Sans Devanagari" w:eastAsia="Noto Sans Devanagari"/>
          <w:b w:val="0"/>
          <w:sz w:val="18"/>
        </w:rPr>
        <w:t>(घ)</w:t>
        <w:br/>
        <w:t>गैर बैंकिङ्ग निकायहरूमा खाता खोल्ने सम्बन्धमाः</w:t>
        <w:br/>
        <w:t>प्रचलित व्यवस्थाहरू अन्तर्गत रही E-Commerce तथा E-Payment को भुक्तानी प्रयोजनका लागि</w:t>
        <w:br/>
        <w:t>इजाजतप्राप्त बैंक/वित्तीय संस्थाहरूले विदेशस्थित गैह्र बैंकिङ्ग निकायहरूमा खाता खोल्न चाहेमा</w:t>
        <w:br/>
        <w:t>त्यस्तो खाता यस बैंकको अनुमति लिई खोल्न सकिने 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2(d) Opening Accounts with Non-Banking Entities</w:t>
            </w:r>
          </w:p>
        </w:tc>
      </w:tr>
    </w:tbl>
    <w:p>
      <w:pPr>
        <w:spacing w:before="0" w:after="160" w:line="259" w:lineRule="auto"/>
      </w:pPr>
      <w:r>
        <w:rPr>
          <w:rFonts w:ascii="Noto Sans" w:hAnsi="Noto Sans" w:cs="Noto Sans" w:eastAsia="Noto Sans"/>
          <w:b w:val="0"/>
          <w:sz w:val="18"/>
        </w:rPr>
        <w:t>Subject to prevailing provisions, where licensed banks/financial institutions wish to open accounts with non-banking entities abroad for payment purposes relating to E-Commerce and E-Payment, such accounts may be opened with the permission of this Bank.</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२(ङ) भारतमा Nostro खातासम्बन्धी व्यवस्था</w:t>
            </w:r>
          </w:p>
        </w:tc>
      </w:tr>
    </w:tbl>
    <w:p>
      <w:pPr>
        <w:spacing w:before="0" w:after="120" w:line="259" w:lineRule="auto"/>
      </w:pPr>
      <w:r>
        <w:rPr>
          <w:rFonts w:ascii="Noto Sans Devanagari" w:hAnsi="Noto Sans Devanagari" w:cs="Noto Sans Devanagari" w:eastAsia="Noto Sans Devanagari"/>
          <w:b w:val="0"/>
          <w:sz w:val="18"/>
        </w:rPr>
        <w:t>(ङ)</w:t>
        <w:br/>
        <w:t>भारतमा Nostro खातासम्बन्धी व्यवस्थाः</w:t>
        <w:br/>
        <w:t>(क)</w:t>
        <w:br/>
        <w:t>यस बैंकका प्रदेशस्थित कार्यालयहरूले सीमावर्ती भारतीय क्षेत्रमा अवस्थित भारतीय</w:t>
        <w:br/>
        <w:t>वाणिज्य बैंकहरूमा Nostro खाता खोल्ने र यी कार्यालयहरूले बैंक तथा वित्तीय संस्था</w:t>
        <w:br/>
        <w:t>एवम् मनिचेञ्जरलाई उपलव्ध गराउने भारतीय रूपैयाँ Nostro खाता खर्च हुने गरी</w:t>
        <w:br/>
        <w:br/>
        <w:t>चेक/ट्रान्सफर आदिको माध्यमबाट उपलव्ध गराउने तथा सर्वसाधारणलाई उपलव्ध गराउने</w:t>
        <w:br/>
        <w:t>सटही सुविधा समेत सकेसम्म चेकको माध्यमबाट उपलव्ध गराई भारतीय रूपैयाँको नगद</w:t>
        <w:br/>
        <w:t>कारोबारलाई कम गर्दै लैजानु पर्ने छ ।</w:t>
        <w:br/>
        <w:t>(ख)</w:t>
        <w:br/>
        <w:t>सीमावर्ती क्षेत्रमा रहेका बैंकका कार्यालयहरूले पनि सो क्षेत्रमा रहेका भारतीय वाणिज्य</w:t>
        <w:br/>
        <w:t>बैंकहरूमा त्यस्तो Nostro खाता खोली आ-आफ्ना ग्राहक तथा सर्वसाधारणलाई विद्यमान</w:t>
        <w:br/>
        <w:t>व्यवस्था अनुसार उपलव्ध गराउने सटही सुविधा सोही खाता खर्च हुने गरी उपलव्ध गराउने</w:t>
        <w:br/>
        <w:t>व्यवस्था मिलाई भारतीय रूपैयाँको नगद कारोबारलाई कम गर्दै लैजानु पर्ने छ ।</w:t>
        <w:br/>
        <w:t>(ग)</w:t>
        <w:br/>
        <w:t>भारतीय सीमावर्ती क्षेत्रमा Nostro खाता खोल्न बैंक तथा वित्तीय संस्था एवम्</w:t>
        <w:br/>
        <w:t>मनिचेञ्जरहरूलाई आवश्यक पर्ने सिफारिस देहायका शर्त राखी यस बैंकबाट उपलव्ध</w:t>
        <w:br/>
        <w:t>गराई Nostro खाता खोल्न दिन सकिने छ ।</w:t>
        <w:br/>
        <w:t>(१)</w:t>
        <w:br/>
        <w:t>उक्त खातामा यस बैंकले चेक/ट्रान्सफर आदिका माध्यमबाट उपलव्ध गराएको</w:t>
        <w:br/>
        <w:t>रकम मात्र जम्मा गर्न पाइने छ ।</w:t>
        <w:br/>
        <w:t>(२)</w:t>
        <w:br/>
        <w:t>विद्यमान व्यवस्था अनुसार सर्वसाधारणलाई उपलव्ध गराउने भारतीय रूपैयाँ</w:t>
        <w:br/>
        <w:t>सटही सुविधा सोही खाता खर्च हुने गरी सकेसम्म चेकको माध्यमबाट उपलव्ध</w:t>
        <w:br/>
        <w:t>गराउनु पर्नेछ ।</w:t>
        <w:br/>
        <w:t>(३)</w:t>
        <w:br/>
        <w:t>उक्त खाताको बैंक स्टेटमेण्ट मासिक रूपमा यस विभागमा पेश गर्नु पर्नेछ ।</w:t>
        <w:br/>
        <w:t>(४)</w:t>
        <w:br/>
        <w:t>नगद ल्याउँदाको ढुवानी, सुरक्षा, बीमा आदिको व्यवस्था आफैले गर्नु पर्नेछ ।</w:t>
        <w:br/>
        <w:t>(घ)</w:t>
        <w:br/>
        <w:t>बैंक, वित्तीय संस्था तथा मनिचेञ्जरहरूलाई Nostro खाता खोल्न आवश्यक पर्ने सिफारिस</w:t>
        <w:br/>
        <w:t>यस बैंकको केन्द्रीय कार्यालय लगायत प्रदेशस्थित कार्यालयबाट उपलब्ध गराइने 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2(e) Provisions Relating to Nostro Accounts in India</w:t>
            </w:r>
          </w:p>
        </w:tc>
      </w:tr>
    </w:tbl>
    <w:p>
      <w:pPr>
        <w:spacing w:before="0" w:after="160" w:line="259" w:lineRule="auto"/>
      </w:pPr>
      <w:r>
        <w:rPr>
          <w:rFonts w:ascii="Noto Sans" w:hAnsi="Noto Sans" w:cs="Noto Sans" w:eastAsia="Noto Sans"/>
          <w:b w:val="0"/>
          <w:sz w:val="18"/>
        </w:rPr>
        <w:t>(a) Provincial offices of this Bank shall open Nostro accounts with Indian commercial banks located in adjoining border areas of India. Indian Rupees provided by such offices to banks and financial institutions and money changers shall be provided through cheque/transfer, etc. by debiting the Nostro account, and exchange facilities provided to the general public shall, as far as possible, also be provided through cheque so as gradually to reduce cash transactions in Indian Rupees.</w:t>
        <w:br/>
        <w:br/>
        <w:t>(b) Offices of banks located in border areas shall likewise open such Nostro accounts with Indian commercial banks in those areas and arrange to provide exchange facilities to their customers and the general public in accordance with existing provisions by debiting such accounts, so as gradually to reduce cash transactions in Indian Rupees.</w:t>
        <w:br/>
        <w:br/>
        <w:t>(c) Recommendations required by banks and financial institutions and money changers to open Nostro accounts in Indian border areas may be provided by this Bank and such Nostro accounts may be allowed to be opened subject to the following conditions:</w:t>
        <w:br/>
        <w:t>(1) only amounts provided by this Bank through cheque/transfer, etc. may be credited to such account;</w:t>
        <w:br/>
        <w:t>(2) exchange facilities in Indian Rupees provided to the general public in accordance with existing provisions shall, as far as possible, be provided through cheque by debiting such account;</w:t>
        <w:br/>
        <w:t>(3) the bank statement of such account shall be submitted to this Department monthly; and</w:t>
        <w:br/>
        <w:t>(4) arrangements for transport, security, insurance, etc. of cash brought in shall be made by the institution itself.</w:t>
        <w:br/>
        <w:br/>
        <w:t>(d) Recommendations required by banks, financial institutions and money changers to open Nostro accounts shall be provided by the Central Office of this Bank as well as by provincial offices.</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३. परिवर्त्य विदेशी मुद्रामा मुद्दती निक्षेप संकलन र परिचालन सम्बन्धी व्यवस्था</w:t>
            </w:r>
          </w:p>
        </w:tc>
      </w:tr>
    </w:tbl>
    <w:p>
      <w:pPr>
        <w:spacing w:before="0" w:after="120" w:line="259" w:lineRule="auto"/>
      </w:pPr>
      <w:r>
        <w:rPr>
          <w:rFonts w:ascii="Noto Sans Devanagari" w:hAnsi="Noto Sans Devanagari" w:cs="Noto Sans Devanagari" w:eastAsia="Noto Sans Devanagari"/>
          <w:b w:val="0"/>
          <w:sz w:val="18"/>
        </w:rPr>
        <w:t>३.</w:t>
        <w:br/>
        <w:t>यस बैंकबाट इजाजतपत्रप्राप्त “क” वर्गका बैंक तथा राष्ट्रिय स्तरका “ख” वर्गका विकास बैंकहरूले देहायका</w:t>
        <w:br/>
        <w:t>शर्तहरू पालना हुने गरी परिवर्त्य विदेशी मुद्रामा मुद्दती निक्षेप संकलन गर्न र परिचालन गर्न सक्नेछन् ।</w:t>
        <w:br/>
        <w:t>शर्तहरू ः</w:t>
        <w:br/>
        <w:t>१.</w:t>
        <w:br/>
        <w:t>विदेशी मुद्रा मुद्दती निक्षेपको अवधि कम्तीमा १ वर्ष हुनु पर्नेछ ।</w:t>
        <w:br/>
        <w:t>२.</w:t>
        <w:br/>
        <w:t>यस प्रकारको खातामा विदेशी संस्थाहरू (वित्तीय संस्थाहरू समेत) तथा गैर आवासीय नेपालीहरू</w:t>
        <w:br/>
        <w:t>सहभागी हुन सक्नेछन् ।</w:t>
        <w:br/>
        <w:t>३.</w:t>
        <w:br/>
        <w:t>दुई वा दुई भन्दा बढी विदेशी संस्थाहरू वा गैर आवासीय नेपालीहरूको नाममा संयुक्त रुपमा समेत</w:t>
        <w:br/>
        <w:t>यस प्रकारको खाता खोल्न सकिनेछ ।</w:t>
        <w:br/>
        <w:t>४.</w:t>
        <w:br/>
        <w:t>गैर–आवासीय नेपालीको नाममा खाता खोल्दा तथा सञ्चालन गर्दा देहायबमोजिमका कुनै एक</w:t>
        <w:br/>
        <w:t>कागजातको प्रतिलिपि लिनु पर्नेछः</w:t>
        <w:br/>
        <w:t>(क)</w:t>
        <w:br/>
        <w:t>नेपाल सरकारको सम्बन्धित निकायबाट जारी भएको गैर–आवासीय नेपालीको अद्यावधिक</w:t>
        <w:br/>
        <w:t>परिचयपत्र,</w:t>
        <w:br/>
        <w:t>(ख)</w:t>
        <w:br/>
        <w:t>गैर–आवासीय नेपाली संघबाट जारी भएको अद्यावधिक परिचयपक्र र सम्बन्धित व्यत्तिको</w:t>
        <w:br/>
        <w:t>राहदानी (स्वेदशी वा विदेशी),</w:t>
        <w:br/>
        <w:t>(ग)</w:t>
        <w:br/>
        <w:t>साबिकमा स्वयम् वा निजको बाबु, आमा, बाजे वा बज्यै नेपालको नागरिक रही पछि</w:t>
        <w:br/>
        <w:t>दक्षिण एशियाली क्षेत्रीय सहयोग संगठन (सार्क) को सदस्य मुलुक बाहेक अन्य मुलुकको</w:t>
        <w:br/>
        <w:t>नागरिकता लिएको भए विदेशी राहदानी/नागरिकता सहित त्यस्तो प्रमाणित हुने कागजात,</w:t>
        <w:br/>
        <w:t>साथै, माथि (क), (ख) वा (ग) उल्लिखित कुनै एक कागजात सहित नाता प्रमाणित हुने कागजातको</w:t>
        <w:br/>
        <w:t>आधारमा नाबालकको नाममा समेत यस्तो खाता खोल्न तथा सञ्चालन गर्न सकिने छ ।</w:t>
        <w:br/>
        <w:t>५.</w:t>
        <w:br/>
        <w:t>संस्थागत विदेशी निक्षेपकर्ताको हकमा यस प्रकारको खाता खोल्दा संस्थाको संचालक समितिले खाता</w:t>
        <w:br/>
        <w:t>खोल्ने सम्बन्धमा गरेको निर्णय समेत संलग्न गर्नु पर्नेछ ।</w:t>
        <w:br/>
        <w:t>६.</w:t>
        <w:br/>
        <w:t>यस प्रकारको खाता अमेरिकी डलर, यूरो, पाउण्ड स्टर्लिङ, अष्ट्रेलियन डलर, क्यानेडियन डलर,</w:t>
        <w:br/>
        <w:t>जापानिज येन र चिनियाँ युआनमा खोल्न सकिनेछ ।</w:t>
        <w:br/>
        <w:br/>
        <w:t>७.</w:t>
        <w:br/>
        <w:t>विदेशी मुद्रामा संकलन गर्ने मुद्दती निक्षेपको रकम बैंक तथा वित्तीय संस्थाले विदेशी मुद्रामा लिएको</w:t>
        <w:br/>
        <w:t>ऋणको रकम समेत गरी आफ्नो प्राथमिक पुँजीको शत्प्रतिशतसम्म मात्र संकलन गर्न सक्नेछन् ।</w:t>
        <w:br/>
        <w:t>८.</w:t>
        <w:br/>
        <w:t>मुद्दती निक्षेप खाताको ब्याज प्रदान गर्ने प्रयोजनको लागि मात्र सम्बन्धित मुद्दती निक्षेपकर्ताको</w:t>
        <w:br/>
        <w:t>नाममा  सोही मुद्रामा वचत खाता समेत खोल्न सकिनेछ ।</w:t>
        <w:br/>
        <w:t>९.</w:t>
        <w:br/>
        <w:t>साँवा तथा ब्याजको रकम निक्षेपकर्ताले निक्षेप जम्मा गरेकै मुद्रामा जुन देशबाट निक्षेपको रकम</w:t>
        <w:br/>
        <w:t>प्राप्त भएको हो सोही देशमा निक्षेपकर्ताको नाममा खोलिएको खातामा मात्र फिर्ता भुक्तानी पठाउनु</w:t>
        <w:br/>
        <w:t>पर्नेछ । तर विदेशी मुद्रा खाता खर्च गरी नेपाली रुपैयााँमा भुक्तानी वा रकमान्तर गर्न बाधा पर्ने</w:t>
        <w:br/>
        <w:t>छैन ।</w:t>
        <w:br/>
        <w:t>१०.</w:t>
        <w:br/>
        <w:t>मुद्दती निक्षेपमा पाकेको ब्याज सम्बन्धित वाणिज्य बैंक तथा राष्ट्रिय स्तरका “ख” वर्गका विकास</w:t>
        <w:br/>
        <w:t>बैंकको नियमानुसार प्रदान गर्नु पर्नेछ । साँवाको हकमा भुक्तानी अवधि समाप्त भएपछि मात्र फिर्ता</w:t>
        <w:br/>
        <w:t>गर्नु पर्नेछ । तर, एक वर्षभन्दा बढी अवधिको मुद्दती निक्षेप एक वर्ष अवधि व्यतीत भएपछि</w:t>
        <w:br/>
        <w:t>निक्षेपकर्ताले Premature गर्न चाहेमा Premature गरी फिर्ता गर्न सकिनेछ ।</w:t>
        <w:br/>
        <w:t>११.</w:t>
        <w:br/>
        <w:t>मुद्दती निक्षेप खातामा बैंकिङ्ग प्रणाली (नगद बाहेक) बाट मात्र रकम जम्मा गर्नु पर्नेछ । उक्त रकम</w:t>
        <w:br/>
        <w:t>फिर्ता गर्नु परेको खण्डमा समेत बैंकिङ्ग प्रणालीमार्फत् नै फिर्ता गर्नु पर्नेछ ।</w:t>
        <w:br/>
        <w:t>१२.</w:t>
        <w:br/>
        <w:t>संस्थागत विदेशी निक्षेपकर्ता तथा गैर–आवासीय नेपालीहरूबाट न्यूनतम अमेरिकी डलर एक हजार</w:t>
        <w:br/>
        <w:t>वा सो बराबरको (शर्त नं. ६ मा उल्लिखित अन्य मुद्राको समेत) निक्षेप संकलन गर्न सकिनेछ ।</w:t>
        <w:br/>
        <w:t>१३.</w:t>
        <w:br/>
        <w:t>यसरी संकलित विदेशी मुद्रा मुद्दती निक्षेपको नेपाली रुपैयाँमा हुने रकमको शत्प्रतिशत रकमसम्म</w:t>
        <w:br/>
        <w:t>स्वदेशी मुद्रामा कर्जा लगानी गर्न सकिनेछ ।</w:t>
        <w:br/>
        <w:t>१४.</w:t>
        <w:br/>
        <w:t>खाता खोल्दा तथा सञ्चालन गर्दा प्रचलित कानुनबमोजिम ग्राहक पहिचान हुने व्यवस्था मिलाउनु</w:t>
        <w:br/>
        <w:t>पर्नेछ । यसरी खाता खोल्दा तथा ग्राहक पहिचान गर्दा विद्युतीय माध्यमबाट समेत गर्न सकिनेछ ।</w:t>
        <w:br/>
        <w:t>१५.</w:t>
        <w:br/>
        <w:t>मुद्दती निक्षेप खाता सञ्चालन सम्बन्धी अन्य कुराहरू तोकिए बमोजिम हुनेछ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3. Collection and Mobilization of Fixed Deposits in Convertible Foreign Currency</w:t>
            </w:r>
          </w:p>
        </w:tc>
      </w:tr>
    </w:tbl>
    <w:p>
      <w:pPr>
        <w:spacing w:before="0" w:after="160" w:line="259" w:lineRule="auto"/>
      </w:pPr>
      <w:r>
        <w:rPr>
          <w:rFonts w:ascii="Noto Sans" w:hAnsi="Noto Sans" w:cs="Noto Sans" w:eastAsia="Noto Sans"/>
          <w:b w:val="0"/>
          <w:sz w:val="18"/>
        </w:rPr>
        <w:t>Licensed Class “A” banks and national-level Class “B” development banks may collect and mobilize fixed deposits in convertible foreign currency subject to compliance with the following conditions:</w:t>
        <w:br/>
        <w:br/>
        <w:t>1. The term of a foreign-currency fixed deposit shall be at least one year.</w:t>
        <w:br/>
        <w:br/>
        <w:t>2. Foreign institutions (including financial institutions) and Non-Resident Nepalese may participate in this type of account.</w:t>
        <w:br/>
        <w:br/>
        <w:t>3. This type of account may also be opened jointly in the names of two or more foreign institutions or Non-Resident Nepalese.</w:t>
        <w:br/>
        <w:br/>
        <w:t>4. When opening and operating an account in the name of a Non-Resident Nepalese, a copy of any one of the following documents shall be obtained:</w:t>
        <w:br/>
        <w:t>(a) an updated Non-Resident Nepalese identity card issued by the concerned authority of the Government of Nepal;</w:t>
        <w:br/>
        <w:t>(b) an updated identity card issued by the Non-Resident Nepali Association and the passport (domestic or foreign) of the concerned person; or</w:t>
        <w:br/>
        <w:t>(c) where the person himself/herself or the person's father, mother, grandfather or grandmother was previously a citizen of Nepal and subsequently acquired citizenship of a country other than a member country of the South Asian Association for Regional Cooperation (SAARC), a foreign passport/citizenship together with documents proving the same.</w:t>
        <w:br/>
        <w:t>In addition, an account of this type may also be opened and operated in the name of a minor on the basis of any one of the documents referred to in (a), (b) or (c) above together with a document proving the relationship.</w:t>
        <w:br/>
        <w:br/>
        <w:t>5. In the case of an institutional foreign depositor, when opening this type of account, the decision of the institution's Board of Directors relating to opening the account shall also be attached.</w:t>
        <w:br/>
        <w:br/>
        <w:t>6. This type of account may be opened in US Dollar, Euro, Pound Sterling, Australian Dollar, Canadian Dollar, Japanese Yen and Chinese Yuan.</w:t>
        <w:br/>
        <w:br/>
        <w:t>7. Banks and financial institutions may collect fixed deposits in foreign currency, together with the amount of foreign-currency loans borrowed by them, only up to 100 percent of their core capital.</w:t>
        <w:br/>
        <w:br/>
        <w:t>8. Only for the purpose of paying interest on a fixed deposit account, a savings account in the same currency may also be opened in the name of the concerned fixed depositor.</w:t>
        <w:br/>
        <w:br/>
        <w:t>9. Principal and interest shall be remitted back in the same currency in which the depositor made the deposit, only to an account in the depositor's name in the same country from which the deposit amount was received. However, there shall be no restriction on debiting the foreign-currency account to make payment or transfer in Nepalese Rupees.</w:t>
        <w:br/>
        <w:br/>
        <w:t>10. Interest accrued on the fixed deposit shall be provided in accordance with the rules of the concerned commercial bank and national-level Class “B” development bank. Principal shall be returned only after expiry of the payment period. However, where a fixed deposit has a term exceeding one year, if the depositor wishes to make a Premature withdrawal after completion of one year, it may be made Premature and returned.</w:t>
        <w:br/>
        <w:br/>
        <w:t>11. Amounts shall be credited to a fixed-deposit account only through the banking system (not in cash). Where such amount is required to be returned, it shall likewise be returned through the banking system.</w:t>
        <w:br/>
        <w:br/>
        <w:t>12. A minimum deposit of USD 1,000 or equivalent amount (including in the other currencies referred to in Condition No. 6) may be collected from institutional foreign depositors and Non-Resident Nepalese.</w:t>
        <w:br/>
        <w:br/>
        <w:t>13. Credit in domestic currency may be extended up to 100 percent of the Nepalese Rupee equivalent of foreign-currency fixed deposits collected in this manner.</w:t>
        <w:br/>
        <w:br/>
        <w:t>14. When opening and operating an account, arrangements shall be made for customer identification in accordance with prevailing law. Such account opening and customer identification may also be carried out through electronic means.</w:t>
        <w:br/>
        <w:br/>
        <w:t>15. Other matters relating to operation of fixed-deposit accounts shall be as prescribed.</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४. परिवर्त्य विदेशी मुद्रामा बचत निक्षेप संकलन र परिचालन सम्बन्धी व्यवस्था</w:t>
            </w:r>
          </w:p>
        </w:tc>
      </w:tr>
    </w:tbl>
    <w:p>
      <w:pPr>
        <w:spacing w:before="0" w:after="120" w:line="259" w:lineRule="auto"/>
      </w:pPr>
      <w:r>
        <w:rPr>
          <w:rFonts w:ascii="Noto Sans Devanagari" w:hAnsi="Noto Sans Devanagari" w:cs="Noto Sans Devanagari" w:eastAsia="Noto Sans Devanagari"/>
          <w:b w:val="0"/>
          <w:sz w:val="18"/>
        </w:rPr>
        <w:t>४.</w:t>
        <w:br/>
        <w:t>यस बैंकबाट इजाजतपत्रप्राप्त “क” वर्गका बैंक तथा राष्ट्रिय स्तरका “ख” वर्गका विकास बैंकहरूले देहायका</w:t>
        <w:br/>
        <w:t>शर्तहरू पालना हुने गरी परिवर्त्य विदेशी मुद्रामा बचत निक्षेप संकलन गर्न र परिचालन गर्न सक्नेछन् ः</w:t>
        <w:br/>
        <w:t>शर्तहरु ः</w:t>
        <w:br/>
        <w:t>(क)  यस्तो निक्षेप खाता गैर–आवासीय नेपाली तथा गैर–आवासीय नेपालीबाट प्रबर्द्धित विदेशस्थित संस्थाको</w:t>
        <w:br/>
        <w:t>मात्र खोल्न/सञ्चालन गर्न सकिनेछ ।</w:t>
        <w:br/>
        <w:t>(ख)  गैर–आवासीय नेपालीको नाममा संयुक्त रुपमा समेत यस प्रकारको खाता खोल्न सकिनेछ ।</w:t>
        <w:br/>
        <w:t>(ग) गैर–आवासीय नेपालीेको नाममा खाता खोल्दा तथा सञ्चालन गर्दा देहायबमोजिमका कुनै एक</w:t>
        <w:br/>
        <w:t>कागजातको प्रतिलिपि लिनु पर्नेछ ः</w:t>
        <w:br/>
        <w:t>(अ)</w:t>
        <w:br/>
        <w:t>नेपाल सरकारको सम्बन्धित निकायबाट जारी भएको गैर–आवासीय नेपालीको अद्यावधिक</w:t>
        <w:br/>
        <w:t>परिचयपत्र,</w:t>
        <w:br/>
        <w:t>(आ)</w:t>
        <w:br/>
        <w:t>गैर–आवासीय नेपाली संघबाट जारी भएको अद्यावधिक परिचयपक्र र सम्बन्धित व्यत्तिको</w:t>
        <w:br/>
        <w:t>राहदानी (स्वेदशी वा विदेशी),</w:t>
        <w:br/>
        <w:t>(इ)</w:t>
        <w:br/>
        <w:t>साबिकमा स्वयम् वा निजको बाबु, आमा, बाजे वा बज्यै नेपालको नागरिक रही पछि दक्षिण</w:t>
        <w:br/>
        <w:t>एशियाली क्षेत्रीय सहयोग संगठन (सार्क) को सदस्य मुलुक बाहेक अन्य मुलुकको नागरिकता</w:t>
        <w:br/>
        <w:t>लिएको भए विदेशी राहदानी/नागरिकता सहित त्यस्तो प्रमाणित हुने कागजात ।</w:t>
        <w:br/>
        <w:t>माथि (अ), (आ) वा (इ) मा उल्लिखित कुनै एक कागजात सहित नाता प्रमाणित हुने कागजातको</w:t>
        <w:br/>
        <w:t>आधारमा नाबालकको नाममा समेत यस्तो खाता खोल्न तथा सञ्चालन गर्न सकिने छ । गैर–</w:t>
        <w:br/>
        <w:t>आवासीय नेपालीबाट प्रबर्द्धित विदेशस्थित संस्थाको खाता खोल्दा तथा सञ्चालन गर्दा माथि खण्ड</w:t>
        <w:br/>
        <w:t>(अ), (आ) वा (इ) मा उल्लिखित कागजातको प्रतिलिपि समेत लिनु पर्नेछ ।</w:t>
        <w:br/>
        <w:t>(घ)  यस प्रकारको खाता दफा ३ को शर्त नं. ६ मा उल्लिखित परिवर्त्य विदेशी मुद्रामा खोल्न सकिनेछ ।</w:t>
        <w:br/>
        <w:br/>
        <w:t>(ङ)  यस प्रकारको खातामा अमेरिकी डलर एक हजार वा सो बराबरको उपर्युक्त परिवर्त्य विदेशी मुद्रा</w:t>
        <w:br/>
        <w:t>न्यूनतम मौज्दात कायम हुनु पर्नेछ ।</w:t>
        <w:br/>
        <w:t>(च)  यस्तो खातामा रहेको निक्षेप (ब्याज समेत) फिर्ता गर्नु पर्दा निक्षेपकर्ताले जम्मा गरेको मुद्रा र निक्षेप</w:t>
        <w:br/>
        <w:t>प्राप्त भएको देश फरक नपर्ने गरी निक्षेपकर्ताको नाममा विदेशमा खोलिएको खातामा फिर्ता पठाउनु</w:t>
        <w:br/>
        <w:t>पर्नेछ । तर, यस्तो खाता खर्च गरी नेपाली रुपैयाँमा भुक्तानी वा ट्रान्सफर गर्न यस व्यवस्थाले बाधा</w:t>
        <w:br/>
        <w:t>पर्ने छैन । साथै, यस्तो खाताको मौज्दातले खामेसम्म खातामा रहेको रकमलाई एयरमार्क गरी एकै</w:t>
        <w:br/>
        <w:t>पटक वा पटक–पटक गरी प्रतिवर्ष अमेरिकी डलर १००,०००।– (एक लाख) सम्म खर्च हुनेसक्ने गरी</w:t>
        <w:br/>
        <w:t>विद्युतीय कार्ड वा अन्य विद्युतीय भुक्तानीका उपकरण जारी गर्न सकिनेछ ।</w:t>
        <w:br/>
        <w:t>(छ)  यस्तो निक्षेप खातामा बैंकिङ्ग प्रणाली (नगद बाहेक) बाट मात्र रकम जम्मा गर्नु पर्नेछ । उक्त रकम</w:t>
        <w:br/>
        <w:t>फिर्ता गर्नु परेको खण्डमा समेत बैंकिङ्ग प्रणालीमार्फत् नै फिर्ता गर्नु पर्नेछ ।</w:t>
        <w:br/>
        <w:t>(ज) यस दफामा जुनसुकै कुरा लेखिएको भएतापनि दफा ३ अन्तर्गतको मुद्दती निक्षेपको ब्याज बैंक तथा</w:t>
        <w:br/>
        <w:t>वित्तीय संस्थाले भुक्तानी गर्ने प्रयोजनको लागि बचत खाता खोल्न न्यूनतम मौज्दात कायम गर्नु पर्ने</w:t>
        <w:br/>
        <w:t>छैन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4. Collection and Mobilization of Savings Deposits in Convertible Foreign Currency</w:t>
            </w:r>
          </w:p>
        </w:tc>
      </w:tr>
    </w:tbl>
    <w:p>
      <w:pPr>
        <w:spacing w:before="0" w:after="160" w:line="259" w:lineRule="auto"/>
      </w:pPr>
      <w:r>
        <w:rPr>
          <w:rFonts w:ascii="Noto Sans" w:hAnsi="Noto Sans" w:cs="Noto Sans" w:eastAsia="Noto Sans"/>
          <w:b w:val="0"/>
          <w:sz w:val="18"/>
        </w:rPr>
        <w:t>Licensed Class “A” banks and national-level Class “B” development banks may collect and mobilize savings deposits in convertible foreign currency subject to compliance with the following conditions:</w:t>
        <w:br/>
        <w:br/>
        <w:t>(a) Such deposit account may be opened/operated only for Non-Resident Nepalese and foreign institutions promoted by Non-Resident Nepalese.</w:t>
        <w:br/>
        <w:br/>
        <w:t>(b) This type of account may also be opened jointly in the names of Non-Resident Nepalese.</w:t>
        <w:br/>
        <w:br/>
        <w:t>(c) When opening and operating an account in the name of a Non-Resident Nepalese, a copy of any one of the following documents shall be obtained:</w:t>
        <w:br/>
        <w:t>(i) an updated Non-Resident Nepalese identity card issued by the concerned authority of the Government of Nepal;</w:t>
        <w:br/>
        <w:t>(ii) an updated identity card issued by the Non-Resident Nepali Association and the passport (domestic or foreign) of the concerned person; or</w:t>
        <w:br/>
        <w:t>(iii) where the person himself/herself or the person's father, mother, grandfather or grandmother was previously a citizen of Nepal and subsequently acquired citizenship of a country other than a member country of the South Asian Association for Regional Cooperation (SAARC), a foreign passport/citizenship together with documents proving the same.</w:t>
        <w:br/>
        <w:t>An account of this type may also be opened and operated in the name of a minor on the basis of any one of the documents referred to in (i), (ii) or (iii) above together with a document proving the relationship. When opening and operating the account of a foreign institution promoted by a Non-Resident Nepalese, copies of the documents referred to in (i), (ii) or (iii) above shall also be obtained.</w:t>
        <w:br/>
        <w:br/>
        <w:t>(d) This type of account may be opened in the convertible foreign currencies referred to in Condition No. 6 of Clause 3.</w:t>
        <w:br/>
        <w:br/>
        <w:t>(e) A minimum balance of USD 1,000 or equivalent convertible foreign currency referred to above shall be maintained in this type of account.</w:t>
        <w:br/>
        <w:br/>
        <w:t>(f) When deposits in such account (including interest) are to be returned, the amount shall be remitted to an account opened abroad in the depositor's name without changing the currency deposited by the depositor or the country from which the deposit was received. However, this provision shall not restrict debiting such account to make payment or transfer in Nepalese Rupees. In addition, up to the balance available in such account, the amount may be earmarked and an electronic card or other electronic payment instrument may be issued allowing expenditure up to USD 100,000 (one hundred thousand) per year, in one or more transactions.</w:t>
        <w:br/>
        <w:br/>
        <w:t>(g) Amounts shall be credited to such deposit account only through the banking system (not in cash). Where such amount is required to be returned, it shall likewise be returned through the banking system.</w:t>
        <w:br/>
        <w:br/>
        <w:t>(h) Notwithstanding anything contained in this Clause, no minimum balance shall be required for opening a savings account for the purpose of payment by a bank or financial institution of interest on a fixed deposit under Clause 3.</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0"/>
              </w:rPr>
              <w:t>५. दफा ३ र ४ बमोजिम खोलिएका खाताको मासिक विवरण</w:t>
            </w:r>
          </w:p>
        </w:tc>
      </w:tr>
    </w:tbl>
    <w:p>
      <w:pPr>
        <w:spacing w:before="0" w:after="120" w:line="259" w:lineRule="auto"/>
      </w:pPr>
      <w:r>
        <w:rPr>
          <w:rFonts w:ascii="Noto Sans Devanagari" w:hAnsi="Noto Sans Devanagari" w:cs="Noto Sans Devanagari" w:eastAsia="Noto Sans Devanagari"/>
          <w:b w:val="0"/>
          <w:sz w:val="18"/>
        </w:rPr>
        <w:t>५.</w:t>
        <w:br/>
        <w:t>दफा ३ र ४ बमोजिम खोलिएका खाताको विवरण अनुसूची १७.१ बमोजिमको ढाँचामा मासिक रुपमा यस</w:t>
        <w:br/>
        <w:t>बैंकमा पठाउनु पर्नेछ ।</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0"/>
              </w:rPr>
              <w:t>5. Monthly Details of Accounts Opened under Clauses 3 and 4</w:t>
            </w:r>
          </w:p>
        </w:tc>
      </w:tr>
    </w:tbl>
    <w:p>
      <w:pPr>
        <w:spacing w:before="0" w:after="160" w:line="259" w:lineRule="auto"/>
      </w:pPr>
      <w:r>
        <w:rPr>
          <w:rFonts w:ascii="Noto Sans" w:hAnsi="Noto Sans" w:cs="Noto Sans" w:eastAsia="Noto Sans"/>
          <w:b w:val="0"/>
          <w:sz w:val="18"/>
        </w:rPr>
        <w:t>Details of accounts opened pursuant to Clauses 3 and 4 shall be sent to this Bank monthly in the format prescribed in Schedule 17.1.</w:t>
      </w:r>
    </w:p>
    <w:tbl>
      <w:tblPr>
        <w:tblW w:type="auto" w:w="0"/>
        <w:jc w:val="center"/>
        <w:tblLook w:firstColumn="1" w:firstRow="1" w:lastColumn="0" w:lastRow="0" w:noHBand="0" w:noVBand="1" w:val="04A0"/>
      </w:tblPr>
      <w:tblGrid>
        <w:gridCol w:w="10454"/>
      </w:tblGrid>
      <w:tr>
        <w:tc>
          <w:tcPr>
            <w:tcW w:type="dxa" w:w="10454"/>
            <w:shd w:fill="E7EEF6"/>
          </w:tcPr>
          <w:p>
            <w:pPr>
              <w:spacing w:before="0" w:after="0" w:line="259" w:lineRule="auto"/>
            </w:pPr>
            <w:r>
              <w:rPr>
                <w:rFonts w:ascii="Noto Sans Devanagari" w:hAnsi="Noto Sans Devanagari" w:cs="Noto Sans Devanagari" w:eastAsia="Noto Sans Devanagari"/>
                <w:b/>
                <w:color w:val="1F3752"/>
                <w:sz w:val="22"/>
              </w:rPr>
              <w:t>अनुसूची १७.१</w:t>
            </w:r>
          </w:p>
        </w:tc>
      </w:tr>
    </w:tbl>
    <w:p>
      <w:pPr>
        <w:spacing w:before="0" w:after="120" w:line="259" w:lineRule="auto"/>
      </w:pPr>
      <w:r>
        <w:rPr>
          <w:rFonts w:ascii="Noto Sans Devanagari" w:hAnsi="Noto Sans Devanagari" w:cs="Noto Sans Devanagari" w:eastAsia="Noto Sans Devanagari"/>
          <w:b w:val="0"/>
          <w:sz w:val="18"/>
        </w:rPr>
        <w:t>अनुसूची १७.१</w:t>
        <w:br/>
        <w:t>बैंक तथा वित्तीय संस्थाको नाम (केन्द्रीय कार्यालयले मात्र उपलब्ध गराउने)ः.......................</w:t>
        <w:br/>
        <w:t>मासिक विवरण उपलब्ध गराइएको अवधिः...........    (साल र महिना, विक्रम सम्बतमा)</w:t>
        <w:br/>
        <w:t>मासिक विवरण उपलब्ध गराइएको मिति ः............... (महिना समाप्त भएको ७ दिनभित्र उपलब्ध गराउनु पर्ने)</w:t>
        <w:br/>
        <w:t>सि.नं. खातावालाको</w:t>
        <w:br/>
        <w:t>नाम</w:t>
        <w:br/>
        <w:t>खातावालाको ठेगाना</w:t>
        <w:br/>
        <w:t>(देश सहित)</w:t>
        <w:br/>
        <w:t>खाता नम्बर खाताको</w:t>
        <w:br/>
        <w:t>किसिम</w:t>
        <w:br/>
        <w:t>खाताको</w:t>
        <w:br/>
        <w:t>मुद्रा</w:t>
        <w:br/>
        <w:t>निक्षेप</w:t>
        <w:br/>
        <w:t>रकम</w:t>
        <w:br/>
        <w:t>पाकेको</w:t>
        <w:br/>
        <w:t>ब्याज</w:t>
        <w:br/>
        <w:t>रकम</w:t>
      </w:r>
    </w:p>
    <w:tbl>
      <w:tblPr>
        <w:tblW w:type="auto" w:w="0"/>
        <w:jc w:val="center"/>
        <w:tblLook w:firstColumn="1" w:firstRow="1" w:lastColumn="0" w:lastRow="0" w:noHBand="0" w:noVBand="1" w:val="04A0"/>
      </w:tblPr>
      <w:tblGrid>
        <w:gridCol w:w="10454"/>
      </w:tblGrid>
      <w:tr>
        <w:tc>
          <w:tcPr>
            <w:tcW w:type="dxa" w:w="10454"/>
            <w:shd w:fill="F2F5F8"/>
          </w:tcPr>
          <w:p>
            <w:pPr>
              <w:spacing w:before="0" w:after="0" w:line="259" w:lineRule="auto"/>
            </w:pPr>
            <w:r>
              <w:rPr>
                <w:rFonts w:ascii="Noto Sans" w:hAnsi="Noto Sans" w:cs="Noto Sans" w:eastAsia="Noto Sans"/>
                <w:b/>
                <w:color w:val="1F3752"/>
                <w:sz w:val="22"/>
              </w:rPr>
              <w:t>Schedule 17.1</w:t>
            </w:r>
          </w:p>
        </w:tc>
      </w:tr>
    </w:tbl>
    <w:p>
      <w:pPr>
        <w:spacing w:before="0" w:after="160" w:line="259" w:lineRule="auto"/>
      </w:pPr>
      <w:r>
        <w:rPr>
          <w:rFonts w:ascii="Noto Sans" w:hAnsi="Noto Sans" w:cs="Noto Sans" w:eastAsia="Noto Sans"/>
          <w:b w:val="0"/>
          <w:sz w:val="18"/>
        </w:rPr>
        <w:t>Name of Bank and Financial Institution (to be provided by the Central Office only): .......................</w:t>
        <w:br/>
        <w:t>Period for which monthly details are provided: ........... (Year and month, in Bikram Sambat)</w:t>
        <w:br/>
        <w:t>Date on which monthly details are provided: ............... (to be provided within 7 days after the end of the month)</w:t>
        <w:br/>
        <w:br/>
        <w:t>S.N. | Name of Account Holder | Address of Account Holder (including Country) | Account Number | Type of Account | Currency of Account | Deposit Amount | Accrued Interest Amount</w:t>
      </w:r>
    </w:p>
    <w:sectPr w:rsidR="00FC693F" w:rsidRPr="0006063C" w:rsidSect="00034616">
      <w:headerReference w:type="default" r:id="rId9"/>
      <w:footerReference w:type="default" r:id="rId10"/>
      <w:pgSz w:w="12240" w:h="15840"/>
      <w:pgMar w:top="893" w:right="893" w:bottom="893"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w:eastAsia="Noto Sans"/>
        <w:b w:val="0"/>
        <w:color w:val="646464"/>
        <w:sz w:val="14"/>
      </w:rPr>
      <w:t>Complete Nepali provision followed by the complete English translation of the same provision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cs="Noto Sans" w:eastAsia="Noto Sans"/>
        <w:b w:val="0"/>
        <w:color w:val="5A5A5A"/>
        <w:sz w:val="15"/>
      </w:rPr>
      <w:t>Nepal Rastra Bank | Unified Foreign Exchange Circular 2082 | Bilingual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